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ED7" w:rsidRPr="002D60B0" w:rsidRDefault="002C5E06" w:rsidP="002C5E06">
      <w:pPr>
        <w:jc w:val="center"/>
        <w:rPr>
          <w:rFonts w:asciiTheme="minorEastAsia" w:hAnsiTheme="minorEastAsia"/>
          <w:b/>
          <w:bCs/>
          <w:szCs w:val="21"/>
        </w:rPr>
      </w:pPr>
      <w:r w:rsidRPr="002D60B0">
        <w:rPr>
          <w:rFonts w:asciiTheme="minorEastAsia" w:hAnsiTheme="minorEastAsia" w:hint="eastAsia"/>
          <w:b/>
          <w:bCs/>
          <w:szCs w:val="21"/>
        </w:rPr>
        <w:t>鳥海山・飛島</w:t>
      </w:r>
      <w:r w:rsidRPr="002D60B0">
        <w:rPr>
          <w:rFonts w:asciiTheme="minorEastAsia" w:hAnsiTheme="minorEastAsia"/>
          <w:b/>
          <w:bCs/>
          <w:szCs w:val="21"/>
        </w:rPr>
        <w:t>ジオパーク</w:t>
      </w:r>
      <w:r w:rsidR="00EB675A" w:rsidRPr="002D60B0">
        <w:rPr>
          <w:rFonts w:asciiTheme="minorEastAsia" w:hAnsiTheme="minorEastAsia" w:hint="eastAsia"/>
          <w:b/>
          <w:bCs/>
          <w:szCs w:val="21"/>
        </w:rPr>
        <w:t>認定商品</w:t>
      </w:r>
      <w:r w:rsidR="00776EA2" w:rsidRPr="002D60B0">
        <w:rPr>
          <w:rFonts w:asciiTheme="minorEastAsia" w:hAnsiTheme="minorEastAsia" w:hint="eastAsia"/>
          <w:b/>
          <w:bCs/>
          <w:szCs w:val="21"/>
        </w:rPr>
        <w:t xml:space="preserve">　</w:t>
      </w:r>
    </w:p>
    <w:p w:rsidR="002C5E06" w:rsidRPr="002D60B0" w:rsidRDefault="007C1ED7" w:rsidP="002C5E06">
      <w:pPr>
        <w:jc w:val="center"/>
        <w:rPr>
          <w:rFonts w:asciiTheme="minorEastAsia" w:hAnsiTheme="minorEastAsia"/>
          <w:b/>
          <w:bCs/>
          <w:szCs w:val="21"/>
        </w:rPr>
      </w:pPr>
      <w:r w:rsidRPr="002D60B0">
        <w:rPr>
          <w:rFonts w:asciiTheme="minorEastAsia" w:hAnsiTheme="minorEastAsia"/>
          <w:b/>
          <w:bCs/>
          <w:szCs w:val="21"/>
        </w:rPr>
        <w:t>「</w:t>
      </w:r>
      <w:r w:rsidRPr="002D60B0">
        <w:rPr>
          <w:rFonts w:asciiTheme="minorEastAsia" w:hAnsiTheme="minorEastAsia" w:hint="eastAsia"/>
          <w:b/>
          <w:bCs/>
          <w:szCs w:val="21"/>
        </w:rPr>
        <w:t>ぺろっと鳥海山・飛島　～たのしくおいしいものがたり～</w:t>
      </w:r>
      <w:r w:rsidRPr="002D60B0">
        <w:rPr>
          <w:rFonts w:asciiTheme="minorEastAsia" w:hAnsiTheme="minorEastAsia"/>
          <w:b/>
          <w:bCs/>
          <w:szCs w:val="21"/>
        </w:rPr>
        <w:t>」</w:t>
      </w:r>
      <w:r w:rsidR="00A015B7" w:rsidRPr="002D60B0">
        <w:rPr>
          <w:rFonts w:asciiTheme="minorEastAsia" w:hAnsiTheme="minorEastAsia" w:hint="eastAsia"/>
          <w:b/>
          <w:bCs/>
          <w:szCs w:val="21"/>
        </w:rPr>
        <w:t>実施要綱</w:t>
      </w:r>
    </w:p>
    <w:p w:rsidR="00376A62" w:rsidRPr="00FD1C71" w:rsidRDefault="00376A62" w:rsidP="00376A62">
      <w:pPr>
        <w:jc w:val="left"/>
        <w:rPr>
          <w:rFonts w:asciiTheme="minorEastAsia" w:hAnsiTheme="minorEastAsia"/>
          <w:bCs/>
          <w:szCs w:val="21"/>
        </w:rPr>
      </w:pPr>
    </w:p>
    <w:p w:rsidR="004A0ECD" w:rsidRPr="00FD1C71" w:rsidRDefault="002F6FBD" w:rsidP="00376A62">
      <w:pPr>
        <w:jc w:val="left"/>
        <w:rPr>
          <w:rFonts w:asciiTheme="minorEastAsia" w:hAnsiTheme="minorEastAsia"/>
          <w:bCs/>
          <w:szCs w:val="21"/>
        </w:rPr>
      </w:pPr>
      <w:r w:rsidRPr="00FD1C71">
        <w:rPr>
          <w:rFonts w:asciiTheme="minorEastAsia" w:hAnsiTheme="minorEastAsia" w:hint="eastAsia"/>
          <w:bCs/>
          <w:szCs w:val="21"/>
        </w:rPr>
        <w:t>（</w:t>
      </w:r>
      <w:r w:rsidR="004A0ECD" w:rsidRPr="00FD1C71">
        <w:rPr>
          <w:rFonts w:asciiTheme="minorEastAsia" w:hAnsiTheme="minorEastAsia" w:hint="eastAsia"/>
          <w:bCs/>
          <w:szCs w:val="21"/>
        </w:rPr>
        <w:t>趣旨</w:t>
      </w:r>
      <w:r w:rsidRPr="00FD1C71">
        <w:rPr>
          <w:rFonts w:asciiTheme="minorEastAsia" w:hAnsiTheme="minorEastAsia" w:hint="eastAsia"/>
          <w:bCs/>
          <w:szCs w:val="21"/>
        </w:rPr>
        <w:t>）</w:t>
      </w:r>
    </w:p>
    <w:p w:rsidR="00376A62" w:rsidRPr="00FD1C71" w:rsidRDefault="002F6FBD" w:rsidP="002F6FBD">
      <w:pPr>
        <w:ind w:left="210" w:hangingChars="100" w:hanging="210"/>
        <w:jc w:val="left"/>
        <w:rPr>
          <w:rFonts w:asciiTheme="minorEastAsia" w:hAnsiTheme="minorEastAsia"/>
          <w:bCs/>
          <w:szCs w:val="21"/>
        </w:rPr>
      </w:pPr>
      <w:r w:rsidRPr="00FD1C71">
        <w:rPr>
          <w:rFonts w:asciiTheme="minorEastAsia" w:hAnsiTheme="minorEastAsia" w:hint="eastAsia"/>
          <w:bCs/>
          <w:szCs w:val="21"/>
        </w:rPr>
        <w:t xml:space="preserve">第１条　</w:t>
      </w:r>
      <w:r w:rsidR="00376A62" w:rsidRPr="00FD1C71">
        <w:rPr>
          <w:rFonts w:asciiTheme="minorEastAsia" w:hAnsiTheme="minorEastAsia" w:hint="eastAsia"/>
          <w:bCs/>
          <w:szCs w:val="21"/>
        </w:rPr>
        <w:t>この要綱は、鳥海山・飛島ジオパーク認定商品</w:t>
      </w:r>
      <w:r w:rsidR="007C1ED7" w:rsidRPr="00FD1C71">
        <w:rPr>
          <w:rFonts w:asciiTheme="minorEastAsia" w:hAnsiTheme="minorEastAsia" w:hint="eastAsia"/>
          <w:bCs/>
          <w:szCs w:val="21"/>
        </w:rPr>
        <w:t>「ぺろっと鳥海山・飛島　～たのしくおいしいものがたり～」</w:t>
      </w:r>
      <w:r w:rsidR="00376A62" w:rsidRPr="00FD1C71">
        <w:rPr>
          <w:rFonts w:asciiTheme="minorEastAsia" w:hAnsiTheme="minorEastAsia" w:hint="eastAsia"/>
          <w:bCs/>
          <w:szCs w:val="21"/>
        </w:rPr>
        <w:t>について、必要な事項を定める。</w:t>
      </w:r>
    </w:p>
    <w:p w:rsidR="00376A62" w:rsidRPr="00FD1C71" w:rsidRDefault="00376A62" w:rsidP="00376A62">
      <w:pPr>
        <w:jc w:val="left"/>
        <w:rPr>
          <w:rFonts w:asciiTheme="minorEastAsia" w:hAnsiTheme="minorEastAsia"/>
          <w:szCs w:val="21"/>
        </w:rPr>
      </w:pPr>
    </w:p>
    <w:p w:rsidR="002C5E06" w:rsidRPr="00FD1C71" w:rsidRDefault="002F6FBD" w:rsidP="002C5E06">
      <w:pPr>
        <w:rPr>
          <w:rFonts w:asciiTheme="minorEastAsia" w:hAnsiTheme="minorEastAsia"/>
          <w:bCs/>
          <w:szCs w:val="21"/>
        </w:rPr>
      </w:pPr>
      <w:r w:rsidRPr="00FD1C71">
        <w:rPr>
          <w:rFonts w:asciiTheme="minorEastAsia" w:hAnsiTheme="minorEastAsia" w:hint="eastAsia"/>
          <w:bCs/>
          <w:szCs w:val="21"/>
        </w:rPr>
        <w:t>（</w:t>
      </w:r>
      <w:r w:rsidR="00376A62" w:rsidRPr="00FD1C71">
        <w:rPr>
          <w:rFonts w:asciiTheme="minorEastAsia" w:hAnsiTheme="minorEastAsia" w:hint="eastAsia"/>
          <w:bCs/>
          <w:szCs w:val="21"/>
        </w:rPr>
        <w:t>目的</w:t>
      </w:r>
      <w:r w:rsidRPr="00FD1C71">
        <w:rPr>
          <w:rFonts w:asciiTheme="minorEastAsia" w:hAnsiTheme="minorEastAsia" w:hint="eastAsia"/>
          <w:bCs/>
          <w:szCs w:val="21"/>
        </w:rPr>
        <w:t>）</w:t>
      </w:r>
    </w:p>
    <w:p w:rsidR="00234D66" w:rsidRPr="00FD1C71" w:rsidRDefault="002F6FBD" w:rsidP="002F6FBD">
      <w:pPr>
        <w:ind w:left="234" w:hangingChars="100" w:hanging="234"/>
        <w:rPr>
          <w:rFonts w:asciiTheme="minorEastAsia" w:hAnsiTheme="minorEastAsia"/>
          <w:szCs w:val="21"/>
        </w:rPr>
      </w:pPr>
      <w:r w:rsidRPr="00FD1C71">
        <w:rPr>
          <w:rFonts w:asciiTheme="minorEastAsia" w:hAnsiTheme="minorEastAsia" w:cs="Helvetica" w:hint="eastAsia"/>
          <w:spacing w:val="12"/>
          <w:szCs w:val="21"/>
        </w:rPr>
        <w:t xml:space="preserve">第２条　</w:t>
      </w:r>
      <w:r w:rsidR="00234D66" w:rsidRPr="00FD1C71">
        <w:rPr>
          <w:rFonts w:asciiTheme="minorEastAsia" w:hAnsiTheme="minorEastAsia" w:cs="Helvetica" w:hint="eastAsia"/>
          <w:spacing w:val="12"/>
          <w:szCs w:val="21"/>
        </w:rPr>
        <w:t>鳥海山・飛島ジオパークは、約60万年前から活動を続ける鳥海山と、日本海に浮かぶ離島・飛島</w:t>
      </w:r>
      <w:r w:rsidR="00C75FC8" w:rsidRPr="00FD1C71">
        <w:rPr>
          <w:rFonts w:asciiTheme="minorEastAsia" w:hAnsiTheme="minorEastAsia" w:cs="Helvetica" w:hint="eastAsia"/>
          <w:spacing w:val="12"/>
          <w:szCs w:val="21"/>
        </w:rPr>
        <w:t>を中心とした秋田県、山形県にまたがる３市１町をエリアとしている</w:t>
      </w:r>
      <w:r w:rsidR="00234D66" w:rsidRPr="00FD1C71">
        <w:rPr>
          <w:rFonts w:asciiTheme="minorEastAsia" w:hAnsiTheme="minorEastAsia" w:cs="Helvetica" w:hint="eastAsia"/>
          <w:spacing w:val="12"/>
          <w:szCs w:val="21"/>
        </w:rPr>
        <w:t>。南北約100km、東西約70km</w:t>
      </w:r>
      <w:r w:rsidR="00234051" w:rsidRPr="00FD1C71">
        <w:rPr>
          <w:rFonts w:asciiTheme="minorEastAsia" w:hAnsiTheme="minorEastAsia" w:cs="Helvetica" w:hint="eastAsia"/>
          <w:spacing w:val="12"/>
          <w:szCs w:val="21"/>
        </w:rPr>
        <w:t>におよ</w:t>
      </w:r>
      <w:r w:rsidR="00234D66" w:rsidRPr="00FD1C71">
        <w:rPr>
          <w:rFonts w:asciiTheme="minorEastAsia" w:hAnsiTheme="minorEastAsia" w:cs="Helvetica" w:hint="eastAsia"/>
          <w:spacing w:val="12"/>
          <w:szCs w:val="21"/>
        </w:rPr>
        <w:t>ぶこのエリア内は、暖流・活火山・湧水に育まれた自然と暮らしが息づいており、おの</w:t>
      </w:r>
      <w:r w:rsidR="00C75FC8" w:rsidRPr="00FD1C71">
        <w:rPr>
          <w:rFonts w:asciiTheme="minorEastAsia" w:hAnsiTheme="minorEastAsia" w:cs="Helvetica" w:hint="eastAsia"/>
          <w:spacing w:val="12"/>
          <w:szCs w:val="21"/>
        </w:rPr>
        <w:t>ずから地域性に富む食の恵みにあふれ、豊かな食文化が育まれてき</w:t>
      </w:r>
      <w:r w:rsidR="00234D66" w:rsidRPr="00FD1C71">
        <w:rPr>
          <w:rFonts w:asciiTheme="minorEastAsia" w:hAnsiTheme="minorEastAsia" w:cs="Helvetica" w:hint="eastAsia"/>
          <w:spacing w:val="12"/>
          <w:szCs w:val="21"/>
        </w:rPr>
        <w:t>た。こうした「食の恵み」は、鳥海山・飛島ジオパークのテーマ「日本海と大地</w:t>
      </w:r>
      <w:r w:rsidR="00234051" w:rsidRPr="00FD1C71">
        <w:rPr>
          <w:rFonts w:asciiTheme="minorEastAsia" w:hAnsiTheme="minorEastAsia" w:cs="Helvetica" w:hint="eastAsia"/>
          <w:spacing w:val="12"/>
          <w:szCs w:val="21"/>
        </w:rPr>
        <w:t>がつくる</w:t>
      </w:r>
      <w:r w:rsidR="00C75FC8" w:rsidRPr="00FD1C71">
        <w:rPr>
          <w:rFonts w:asciiTheme="minorEastAsia" w:hAnsiTheme="minorEastAsia" w:cs="Helvetica" w:hint="eastAsia"/>
          <w:spacing w:val="12"/>
          <w:szCs w:val="21"/>
        </w:rPr>
        <w:t>水と命の循環」を表わすものといえる</w:t>
      </w:r>
      <w:r w:rsidR="00234D66" w:rsidRPr="00FD1C71">
        <w:rPr>
          <w:rFonts w:asciiTheme="minorEastAsia" w:hAnsiTheme="minorEastAsia" w:cs="Helvetica" w:hint="eastAsia"/>
          <w:spacing w:val="12"/>
          <w:szCs w:val="21"/>
        </w:rPr>
        <w:t>。</w:t>
      </w:r>
    </w:p>
    <w:p w:rsidR="00C33037" w:rsidRPr="00FD1C71" w:rsidRDefault="00234D66" w:rsidP="002F6FBD">
      <w:pPr>
        <w:ind w:leftChars="100" w:left="210" w:firstLineChars="100" w:firstLine="234"/>
        <w:rPr>
          <w:rFonts w:asciiTheme="minorEastAsia" w:hAnsiTheme="minorEastAsia" w:cs="Helvetica"/>
          <w:spacing w:val="12"/>
          <w:szCs w:val="21"/>
        </w:rPr>
      </w:pPr>
      <w:r w:rsidRPr="00FD1C71">
        <w:rPr>
          <w:rFonts w:asciiTheme="minorEastAsia" w:hAnsiTheme="minorEastAsia" w:cs="Helvetica" w:hint="eastAsia"/>
          <w:spacing w:val="12"/>
          <w:szCs w:val="21"/>
        </w:rPr>
        <w:t>鳥海山・飛島ジオパーク認定商品</w:t>
      </w:r>
      <w:r w:rsidR="007C1ED7" w:rsidRPr="00FD1C71">
        <w:rPr>
          <w:rFonts w:asciiTheme="minorEastAsia" w:hAnsiTheme="minorEastAsia" w:cs="Helvetica" w:hint="eastAsia"/>
          <w:spacing w:val="12"/>
          <w:szCs w:val="21"/>
        </w:rPr>
        <w:t>「ぺろっと鳥海山・飛島　～たのしくおいしいものがたり～」</w:t>
      </w:r>
      <w:r w:rsidRPr="00FD1C71">
        <w:rPr>
          <w:rFonts w:asciiTheme="minorEastAsia" w:hAnsiTheme="minorEastAsia" w:cs="Helvetica" w:hint="eastAsia"/>
          <w:spacing w:val="12"/>
          <w:szCs w:val="21"/>
        </w:rPr>
        <w:t>は、地域ならではの食の魅力を発信する商品を認定することで、そこに関わる人々のジオパークに対する多面的な理解と、ジオの恵みを活かした地域の産業振興を図り、持続可能な地域社会の実現に寄与すること</w:t>
      </w:r>
      <w:r w:rsidR="00796BBB" w:rsidRPr="00FD1C71">
        <w:rPr>
          <w:rFonts w:asciiTheme="minorEastAsia" w:hAnsiTheme="minorEastAsia" w:cs="Helvetica" w:hint="eastAsia"/>
          <w:spacing w:val="12"/>
          <w:szCs w:val="21"/>
        </w:rPr>
        <w:t>を目的とする</w:t>
      </w:r>
      <w:r w:rsidRPr="00FD1C71">
        <w:rPr>
          <w:rFonts w:asciiTheme="minorEastAsia" w:hAnsiTheme="minorEastAsia" w:cs="Helvetica" w:hint="eastAsia"/>
          <w:spacing w:val="12"/>
          <w:szCs w:val="21"/>
        </w:rPr>
        <w:t>。</w:t>
      </w:r>
    </w:p>
    <w:p w:rsidR="00234D66" w:rsidRPr="00FD1C71" w:rsidRDefault="00234D66" w:rsidP="002C5E06">
      <w:pPr>
        <w:rPr>
          <w:rFonts w:asciiTheme="minorEastAsia" w:hAnsiTheme="minorEastAsia" w:cs="Helvetica"/>
          <w:spacing w:val="12"/>
          <w:szCs w:val="21"/>
        </w:rPr>
      </w:pPr>
    </w:p>
    <w:p w:rsidR="00376A62" w:rsidRPr="00FD1C71" w:rsidRDefault="002F6FBD" w:rsidP="002C5E06">
      <w:pPr>
        <w:rPr>
          <w:rFonts w:asciiTheme="minorEastAsia" w:hAnsiTheme="minorEastAsia" w:cs="Helvetica"/>
          <w:spacing w:val="12"/>
          <w:szCs w:val="21"/>
        </w:rPr>
      </w:pPr>
      <w:r w:rsidRPr="00FD1C71">
        <w:rPr>
          <w:rFonts w:asciiTheme="minorEastAsia" w:hAnsiTheme="minorEastAsia" w:cs="Helvetica" w:hint="eastAsia"/>
          <w:spacing w:val="12"/>
          <w:szCs w:val="21"/>
        </w:rPr>
        <w:t>（</w:t>
      </w:r>
      <w:r w:rsidR="00376A62" w:rsidRPr="00FD1C71">
        <w:rPr>
          <w:rFonts w:asciiTheme="minorEastAsia" w:hAnsiTheme="minorEastAsia" w:cs="Helvetica" w:hint="eastAsia"/>
          <w:spacing w:val="12"/>
          <w:szCs w:val="21"/>
        </w:rPr>
        <w:t>定義</w:t>
      </w:r>
      <w:r w:rsidRPr="00FD1C71">
        <w:rPr>
          <w:rFonts w:asciiTheme="minorEastAsia" w:hAnsiTheme="minorEastAsia" w:cs="Helvetica" w:hint="eastAsia"/>
          <w:spacing w:val="12"/>
          <w:szCs w:val="21"/>
        </w:rPr>
        <w:t>）</w:t>
      </w:r>
    </w:p>
    <w:p w:rsidR="00376A62" w:rsidRPr="00FD1C71" w:rsidRDefault="002F6FBD" w:rsidP="002F6FBD">
      <w:pPr>
        <w:ind w:left="234" w:hangingChars="100" w:hanging="234"/>
        <w:rPr>
          <w:rFonts w:asciiTheme="minorEastAsia" w:hAnsiTheme="minorEastAsia" w:cs="Helvetica"/>
          <w:spacing w:val="12"/>
          <w:szCs w:val="21"/>
        </w:rPr>
      </w:pPr>
      <w:r w:rsidRPr="00FD1C71">
        <w:rPr>
          <w:rFonts w:asciiTheme="minorEastAsia" w:hAnsiTheme="minorEastAsia" w:cs="Helvetica" w:hint="eastAsia"/>
          <w:spacing w:val="12"/>
          <w:szCs w:val="21"/>
        </w:rPr>
        <w:t xml:space="preserve">第３条　</w:t>
      </w:r>
      <w:r w:rsidR="00376A62" w:rsidRPr="00FD1C71">
        <w:rPr>
          <w:rFonts w:asciiTheme="minorEastAsia" w:hAnsiTheme="minorEastAsia" w:cs="Helvetica" w:hint="eastAsia"/>
          <w:spacing w:val="12"/>
          <w:szCs w:val="21"/>
        </w:rPr>
        <w:t>この要綱において「認定」とは、申請された商品について、</w:t>
      </w:r>
      <w:r w:rsidR="008D7ABE" w:rsidRPr="00FD1C71">
        <w:rPr>
          <w:rFonts w:asciiTheme="minorEastAsia" w:hAnsiTheme="minorEastAsia" w:cs="Helvetica" w:hint="eastAsia"/>
          <w:spacing w:val="12"/>
          <w:szCs w:val="21"/>
        </w:rPr>
        <w:t>認定の基準（以下「認定基準」という。）</w:t>
      </w:r>
      <w:r w:rsidR="00376A62" w:rsidRPr="00FD1C71">
        <w:rPr>
          <w:rFonts w:asciiTheme="minorEastAsia" w:hAnsiTheme="minorEastAsia" w:cs="Helvetica" w:hint="eastAsia"/>
          <w:spacing w:val="12"/>
          <w:szCs w:val="21"/>
        </w:rPr>
        <w:t>に適合するものを鳥海山・飛島ジオパーク認定商品</w:t>
      </w:r>
      <w:r w:rsidR="007C1ED7" w:rsidRPr="00FD1C71">
        <w:rPr>
          <w:rFonts w:asciiTheme="minorEastAsia" w:hAnsiTheme="minorEastAsia" w:cs="Helvetica" w:hint="eastAsia"/>
          <w:spacing w:val="12"/>
          <w:szCs w:val="21"/>
        </w:rPr>
        <w:t>「ぺろっと鳥海山・飛島　～たのしくおいしいものがたり～」</w:t>
      </w:r>
      <w:r w:rsidR="00376A62" w:rsidRPr="00FD1C71">
        <w:rPr>
          <w:rFonts w:asciiTheme="minorEastAsia" w:hAnsiTheme="minorEastAsia" w:cs="Helvetica" w:hint="eastAsia"/>
          <w:spacing w:val="12"/>
          <w:szCs w:val="21"/>
        </w:rPr>
        <w:t>として認定することをいう。</w:t>
      </w:r>
      <w:r w:rsidR="008D7ABE" w:rsidRPr="00FD1C71">
        <w:rPr>
          <w:rFonts w:asciiTheme="minorEastAsia" w:hAnsiTheme="minorEastAsia" w:cs="Helvetica" w:hint="eastAsia"/>
          <w:spacing w:val="12"/>
          <w:szCs w:val="21"/>
        </w:rPr>
        <w:t>また、認定された商品を「認定商品」という。</w:t>
      </w:r>
    </w:p>
    <w:p w:rsidR="00376A62" w:rsidRPr="00FD1C71" w:rsidRDefault="00376A62" w:rsidP="002C5E06">
      <w:pPr>
        <w:rPr>
          <w:rFonts w:asciiTheme="minorEastAsia" w:hAnsiTheme="minorEastAsia" w:cs="Helvetica"/>
          <w:spacing w:val="12"/>
          <w:szCs w:val="21"/>
        </w:rPr>
      </w:pPr>
    </w:p>
    <w:p w:rsidR="00376A62" w:rsidRPr="00FD1C71" w:rsidRDefault="002F6FBD" w:rsidP="002C5E06">
      <w:pPr>
        <w:rPr>
          <w:rFonts w:asciiTheme="minorEastAsia" w:hAnsiTheme="minorEastAsia" w:cs="Helvetica"/>
          <w:spacing w:val="12"/>
          <w:szCs w:val="21"/>
        </w:rPr>
      </w:pPr>
      <w:r w:rsidRPr="00FD1C71">
        <w:rPr>
          <w:rFonts w:asciiTheme="minorEastAsia" w:hAnsiTheme="minorEastAsia" w:cs="Helvetica" w:hint="eastAsia"/>
          <w:spacing w:val="12"/>
          <w:szCs w:val="21"/>
        </w:rPr>
        <w:t>（</w:t>
      </w:r>
      <w:r w:rsidR="00376A62" w:rsidRPr="00FD1C71">
        <w:rPr>
          <w:rFonts w:asciiTheme="minorEastAsia" w:hAnsiTheme="minorEastAsia" w:cs="Helvetica" w:hint="eastAsia"/>
          <w:kern w:val="0"/>
          <w:szCs w:val="21"/>
          <w:fitText w:val="844" w:id="1699400192"/>
        </w:rPr>
        <w:t>応募資格</w:t>
      </w:r>
      <w:r w:rsidRPr="00FD1C71">
        <w:rPr>
          <w:rFonts w:asciiTheme="minorEastAsia" w:hAnsiTheme="minorEastAsia" w:cs="Helvetica" w:hint="eastAsia"/>
          <w:kern w:val="0"/>
          <w:szCs w:val="21"/>
        </w:rPr>
        <w:t>）</w:t>
      </w:r>
    </w:p>
    <w:p w:rsidR="0060053F" w:rsidRPr="00FD1C71" w:rsidRDefault="002F6FBD" w:rsidP="002F6FBD">
      <w:pPr>
        <w:ind w:left="210" w:hangingChars="100" w:hanging="210"/>
        <w:rPr>
          <w:rFonts w:asciiTheme="minorEastAsia" w:hAnsiTheme="minorEastAsia" w:cs="Helvetica"/>
          <w:spacing w:val="12"/>
          <w:szCs w:val="21"/>
        </w:rPr>
      </w:pPr>
      <w:r w:rsidRPr="00FD1C71">
        <w:rPr>
          <w:rFonts w:asciiTheme="minorEastAsia" w:hAnsiTheme="minorEastAsia" w:hint="eastAsia"/>
          <w:szCs w:val="21"/>
        </w:rPr>
        <w:t xml:space="preserve">第４条　</w:t>
      </w:r>
      <w:r w:rsidR="0060053F" w:rsidRPr="00FD1C71">
        <w:rPr>
          <w:rFonts w:asciiTheme="minorEastAsia" w:hAnsiTheme="minorEastAsia" w:hint="eastAsia"/>
          <w:szCs w:val="21"/>
        </w:rPr>
        <w:t>鳥海山・飛島ジオパークエリア内（由利本荘市、にかほ市、遊佐町、酒田市）</w:t>
      </w:r>
      <w:r w:rsidR="00584AE6" w:rsidRPr="00FD1C71">
        <w:rPr>
          <w:rFonts w:asciiTheme="minorEastAsia" w:hAnsiTheme="minorEastAsia" w:hint="eastAsia"/>
          <w:szCs w:val="21"/>
        </w:rPr>
        <w:t>に本社、営業所または工場がある</w:t>
      </w:r>
      <w:r w:rsidR="0060053F" w:rsidRPr="00FD1C71">
        <w:rPr>
          <w:rFonts w:asciiTheme="minorEastAsia" w:hAnsiTheme="minorEastAsia" w:hint="eastAsia"/>
          <w:szCs w:val="21"/>
        </w:rPr>
        <w:t>企業、団体、または個人事業主</w:t>
      </w:r>
      <w:r w:rsidR="00C75FC8" w:rsidRPr="00FD1C71">
        <w:rPr>
          <w:rFonts w:asciiTheme="minorEastAsia" w:hAnsiTheme="minorEastAsia" w:hint="eastAsia"/>
          <w:szCs w:val="21"/>
        </w:rPr>
        <w:t>。</w:t>
      </w:r>
    </w:p>
    <w:p w:rsidR="000B66B0" w:rsidRPr="00FD1C71" w:rsidRDefault="000B66B0" w:rsidP="0060053F">
      <w:pPr>
        <w:rPr>
          <w:rFonts w:asciiTheme="minorEastAsia" w:hAnsiTheme="minorEastAsia"/>
          <w:szCs w:val="21"/>
        </w:rPr>
      </w:pPr>
    </w:p>
    <w:p w:rsidR="004A0ECD" w:rsidRPr="00FD1C71" w:rsidRDefault="002F6FBD" w:rsidP="0060053F">
      <w:pPr>
        <w:rPr>
          <w:rFonts w:asciiTheme="minorEastAsia" w:hAnsiTheme="minorEastAsia"/>
          <w:szCs w:val="21"/>
        </w:rPr>
      </w:pPr>
      <w:r w:rsidRPr="00FD1C71">
        <w:rPr>
          <w:rFonts w:asciiTheme="minorEastAsia" w:hAnsiTheme="minorEastAsia" w:hint="eastAsia"/>
          <w:szCs w:val="21"/>
        </w:rPr>
        <w:t>（</w:t>
      </w:r>
      <w:r w:rsidR="004A0ECD" w:rsidRPr="00FD1C71">
        <w:rPr>
          <w:rFonts w:asciiTheme="minorEastAsia" w:hAnsiTheme="minorEastAsia" w:hint="eastAsia"/>
          <w:szCs w:val="21"/>
        </w:rPr>
        <w:t>応募部門</w:t>
      </w:r>
      <w:r w:rsidRPr="00FD1C71">
        <w:rPr>
          <w:rFonts w:asciiTheme="minorEastAsia" w:hAnsiTheme="minorEastAsia" w:hint="eastAsia"/>
          <w:szCs w:val="21"/>
        </w:rPr>
        <w:t>）</w:t>
      </w:r>
    </w:p>
    <w:p w:rsidR="00FD1C71" w:rsidRDefault="002F6FBD" w:rsidP="00FD1C71">
      <w:pPr>
        <w:rPr>
          <w:rFonts w:asciiTheme="minorEastAsia" w:hAnsiTheme="minorEastAsia"/>
          <w:szCs w:val="21"/>
        </w:rPr>
      </w:pPr>
      <w:r w:rsidRPr="00FD1C71">
        <w:rPr>
          <w:rFonts w:asciiTheme="minorEastAsia" w:hAnsiTheme="minorEastAsia" w:hint="eastAsia"/>
          <w:szCs w:val="21"/>
        </w:rPr>
        <w:t xml:space="preserve">第５条　</w:t>
      </w:r>
      <w:r w:rsidR="004A0ECD" w:rsidRPr="00FD1C71">
        <w:rPr>
          <w:rFonts w:asciiTheme="minorEastAsia" w:hAnsiTheme="minorEastAsia" w:hint="eastAsia"/>
          <w:szCs w:val="21"/>
        </w:rPr>
        <w:t>次の２部門を設け、毎年1回、対象となる商品を募集する。</w:t>
      </w:r>
    </w:p>
    <w:p w:rsidR="004A0ECD" w:rsidRPr="00FD1C71" w:rsidRDefault="00FD1C71" w:rsidP="00FD1C71">
      <w:pPr>
        <w:ind w:firstLineChars="100" w:firstLine="21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sidR="004A0ECD" w:rsidRPr="00FD1C71">
        <w:rPr>
          <w:rFonts w:asciiTheme="minorEastAsia" w:hAnsiTheme="minorEastAsia" w:hint="eastAsia"/>
          <w:szCs w:val="21"/>
        </w:rPr>
        <w:t>飲食店部門…店舗内で飲食できるもの</w:t>
      </w:r>
    </w:p>
    <w:p w:rsidR="004A0ECD" w:rsidRPr="00FD1C71" w:rsidRDefault="00440DD8" w:rsidP="00FD1C71">
      <w:pPr>
        <w:ind w:firstLineChars="100" w:firstLine="210"/>
        <w:rPr>
          <w:rFonts w:asciiTheme="minorEastAsia" w:hAnsiTheme="minorEastAsia"/>
          <w:szCs w:val="21"/>
        </w:rPr>
      </w:pPr>
      <w:r w:rsidRPr="00FD1C71">
        <w:rPr>
          <w:rFonts w:asciiTheme="minorEastAsia" w:hAnsiTheme="minorEastAsia"/>
          <w:szCs w:val="21"/>
        </w:rPr>
        <w:t>(</w:t>
      </w:r>
      <w:r w:rsidR="004A0ECD" w:rsidRPr="00FD1C71">
        <w:rPr>
          <w:rFonts w:asciiTheme="minorEastAsia" w:hAnsiTheme="minorEastAsia" w:hint="eastAsia"/>
          <w:szCs w:val="21"/>
        </w:rPr>
        <w:t>2）加工食品部門…持ち帰りができる加工食品</w:t>
      </w:r>
    </w:p>
    <w:p w:rsidR="004A0ECD" w:rsidRPr="00FD1C71" w:rsidRDefault="00684E67" w:rsidP="00684E67">
      <w:pPr>
        <w:rPr>
          <w:rFonts w:asciiTheme="minorEastAsia" w:hAnsiTheme="minorEastAsia"/>
          <w:szCs w:val="21"/>
        </w:rPr>
      </w:pPr>
      <w:r w:rsidRPr="00FD1C71">
        <w:rPr>
          <w:rFonts w:asciiTheme="minorEastAsia" w:hAnsiTheme="minorEastAsia" w:hint="eastAsia"/>
          <w:szCs w:val="21"/>
        </w:rPr>
        <w:t xml:space="preserve">２　</w:t>
      </w:r>
      <w:r w:rsidR="004A0ECD" w:rsidRPr="00FD1C71">
        <w:rPr>
          <w:rFonts w:asciiTheme="minorEastAsia" w:hAnsiTheme="minorEastAsia" w:hint="eastAsia"/>
          <w:szCs w:val="21"/>
        </w:rPr>
        <w:t>１事業者につき、１部門１点の応募とする。</w:t>
      </w:r>
    </w:p>
    <w:p w:rsidR="004A0ECD" w:rsidRPr="00FD1C71" w:rsidRDefault="00684E67" w:rsidP="00684E67">
      <w:pPr>
        <w:ind w:left="210" w:hangingChars="100" w:hanging="210"/>
        <w:rPr>
          <w:rFonts w:asciiTheme="minorEastAsia" w:hAnsiTheme="minorEastAsia"/>
          <w:szCs w:val="21"/>
        </w:rPr>
      </w:pPr>
      <w:r w:rsidRPr="00FD1C71">
        <w:rPr>
          <w:rFonts w:asciiTheme="minorEastAsia" w:hAnsiTheme="minorEastAsia" w:hint="eastAsia"/>
          <w:szCs w:val="21"/>
        </w:rPr>
        <w:t xml:space="preserve">３　</w:t>
      </w:r>
      <w:r w:rsidR="004A0ECD" w:rsidRPr="00FD1C71">
        <w:rPr>
          <w:rFonts w:asciiTheme="minorEastAsia" w:hAnsiTheme="minorEastAsia" w:hint="eastAsia"/>
          <w:szCs w:val="21"/>
        </w:rPr>
        <w:t>「加工食品」とは、野菜加工品、果実加工品、穀類加工品、農産加工品、食肉製品、酪農製品、加工卵製品、水産加工品、調味料、飲料など、JAS 法で定める加工食品及び酒税法に定める酒類の事を指す。</w:t>
      </w:r>
    </w:p>
    <w:p w:rsidR="004A0ECD" w:rsidRPr="00FD1C71" w:rsidRDefault="004A0ECD" w:rsidP="0060053F">
      <w:pPr>
        <w:rPr>
          <w:rFonts w:asciiTheme="minorEastAsia" w:hAnsiTheme="minorEastAsia"/>
          <w:szCs w:val="21"/>
        </w:rPr>
      </w:pPr>
    </w:p>
    <w:p w:rsidR="00FD60ED" w:rsidRPr="00FD1C71" w:rsidRDefault="00684E67" w:rsidP="0060053F">
      <w:pPr>
        <w:rPr>
          <w:rFonts w:asciiTheme="minorEastAsia" w:hAnsiTheme="minorEastAsia"/>
          <w:szCs w:val="21"/>
        </w:rPr>
      </w:pPr>
      <w:r w:rsidRPr="00FD1C71">
        <w:rPr>
          <w:rFonts w:asciiTheme="minorEastAsia" w:hAnsiTheme="minorEastAsia" w:hint="eastAsia"/>
          <w:szCs w:val="21"/>
        </w:rPr>
        <w:t>（</w:t>
      </w:r>
      <w:r w:rsidR="00FD60ED" w:rsidRPr="00FD1C71">
        <w:rPr>
          <w:rFonts w:asciiTheme="minorEastAsia" w:hAnsiTheme="minorEastAsia" w:hint="eastAsia"/>
          <w:szCs w:val="21"/>
        </w:rPr>
        <w:t>応募条件</w:t>
      </w:r>
      <w:r w:rsidRPr="00FD1C71">
        <w:rPr>
          <w:rFonts w:asciiTheme="minorEastAsia" w:hAnsiTheme="minorEastAsia" w:hint="eastAsia"/>
          <w:szCs w:val="21"/>
        </w:rPr>
        <w:t>）</w:t>
      </w:r>
    </w:p>
    <w:p w:rsidR="00F25DD6" w:rsidRPr="00FD1C71" w:rsidRDefault="00684E67" w:rsidP="0065389D">
      <w:pPr>
        <w:ind w:left="210" w:hangingChars="100" w:hanging="210"/>
        <w:rPr>
          <w:rFonts w:asciiTheme="minorEastAsia" w:hAnsiTheme="minorEastAsia"/>
          <w:szCs w:val="21"/>
        </w:rPr>
      </w:pPr>
      <w:r w:rsidRPr="00FD1C71">
        <w:rPr>
          <w:rFonts w:asciiTheme="minorEastAsia" w:hAnsiTheme="minorEastAsia" w:hint="eastAsia"/>
          <w:szCs w:val="21"/>
        </w:rPr>
        <w:t xml:space="preserve">第６条　</w:t>
      </w:r>
      <w:r w:rsidR="00B835C2" w:rsidRPr="00FD1C71">
        <w:rPr>
          <w:rFonts w:asciiTheme="minorEastAsia" w:hAnsiTheme="minorEastAsia" w:hint="eastAsia"/>
          <w:szCs w:val="21"/>
        </w:rPr>
        <w:t>認定の対象商品は、当ジオパークエリアの大地・ヒト・自然のつながりが語れ、ユーモアな発想や創意工夫を凝らした独自性のある商品とし、次のいずれかの条件を満たすものとする。</w:t>
      </w:r>
      <w:r w:rsidR="00F25DD6">
        <w:rPr>
          <w:rFonts w:asciiTheme="minorEastAsia" w:hAnsiTheme="minorEastAsia" w:hint="eastAsia"/>
          <w:szCs w:val="21"/>
        </w:rPr>
        <w:t>ただし、法令等を遵守していること。</w:t>
      </w:r>
    </w:p>
    <w:p w:rsidR="004A0ECD" w:rsidRPr="00FD1C71" w:rsidRDefault="004A0ECD" w:rsidP="00FD1C71">
      <w:pPr>
        <w:ind w:leftChars="133" w:left="489" w:hangingChars="100" w:hanging="210"/>
        <w:rPr>
          <w:rFonts w:asciiTheme="minorEastAsia" w:hAnsiTheme="minorEastAsia"/>
          <w:szCs w:val="21"/>
        </w:rPr>
      </w:pPr>
      <w:r w:rsidRPr="00FD1C71">
        <w:rPr>
          <w:rFonts w:asciiTheme="minorEastAsia" w:hAnsiTheme="minorEastAsia"/>
          <w:szCs w:val="21"/>
        </w:rPr>
        <w:t xml:space="preserve">(1) </w:t>
      </w:r>
      <w:r w:rsidR="008F65B4">
        <w:rPr>
          <w:rFonts w:asciiTheme="minorEastAsia" w:hAnsiTheme="minorEastAsia" w:hint="eastAsia"/>
          <w:szCs w:val="21"/>
        </w:rPr>
        <w:t>エリア内で産出・生産された産品</w:t>
      </w:r>
      <w:r w:rsidRPr="00FD1C71">
        <w:rPr>
          <w:rFonts w:asciiTheme="minorEastAsia" w:hAnsiTheme="minorEastAsia" w:hint="eastAsia"/>
          <w:szCs w:val="21"/>
        </w:rPr>
        <w:t>や一次産品を主な原料とした、店舗内で飲食できるもの、もしくは加工食品</w:t>
      </w:r>
      <w:r w:rsidR="00EA2728" w:rsidRPr="00FD1C71">
        <w:rPr>
          <w:rFonts w:asciiTheme="minorEastAsia" w:hAnsiTheme="minorEastAsia" w:hint="eastAsia"/>
          <w:szCs w:val="21"/>
        </w:rPr>
        <w:t>。</w:t>
      </w:r>
    </w:p>
    <w:p w:rsidR="00673F36" w:rsidRDefault="004A0ECD" w:rsidP="00FD1C71">
      <w:pPr>
        <w:ind w:leftChars="133" w:left="489" w:hangingChars="100" w:hanging="210"/>
        <w:rPr>
          <w:rFonts w:asciiTheme="minorEastAsia" w:hAnsiTheme="minorEastAsia"/>
          <w:szCs w:val="21"/>
        </w:rPr>
      </w:pPr>
      <w:r w:rsidRPr="00FD1C71">
        <w:rPr>
          <w:rFonts w:asciiTheme="minorEastAsia" w:hAnsiTheme="minorEastAsia"/>
          <w:szCs w:val="21"/>
        </w:rPr>
        <w:t xml:space="preserve">(2) </w:t>
      </w:r>
      <w:r w:rsidRPr="00FD1C71">
        <w:rPr>
          <w:rFonts w:asciiTheme="minorEastAsia" w:hAnsiTheme="minorEastAsia" w:hint="eastAsia"/>
          <w:szCs w:val="21"/>
        </w:rPr>
        <w:t>ジオパークの見どころとなる地形・地質等を模しており、エリア内で産出・生産された産品を１品以上使った店舗内で飲食できるもの、もしくは加工食品</w:t>
      </w:r>
      <w:r w:rsidR="00EA2728" w:rsidRPr="00FD1C71">
        <w:rPr>
          <w:rFonts w:asciiTheme="minorEastAsia" w:hAnsiTheme="minorEastAsia" w:hint="eastAsia"/>
          <w:szCs w:val="21"/>
        </w:rPr>
        <w:t>。</w:t>
      </w:r>
    </w:p>
    <w:p w:rsidR="00B835C2" w:rsidRPr="00FD1C71" w:rsidRDefault="00C312F5" w:rsidP="00C312F5">
      <w:pPr>
        <w:ind w:left="210" w:hangingChars="100" w:hanging="210"/>
        <w:rPr>
          <w:rFonts w:asciiTheme="minorEastAsia" w:hAnsiTheme="minorEastAsia"/>
          <w:szCs w:val="21"/>
        </w:rPr>
      </w:pPr>
      <w:r>
        <w:rPr>
          <w:rFonts w:asciiTheme="minorEastAsia" w:hAnsiTheme="minorEastAsia" w:hint="eastAsia"/>
          <w:szCs w:val="21"/>
        </w:rPr>
        <w:t>２　前項を満たしている場合、応募</w:t>
      </w:r>
      <w:r w:rsidR="00334EE4">
        <w:rPr>
          <w:rFonts w:asciiTheme="minorEastAsia" w:hAnsiTheme="minorEastAsia" w:hint="eastAsia"/>
          <w:szCs w:val="21"/>
        </w:rPr>
        <w:t>する</w:t>
      </w:r>
      <w:r>
        <w:rPr>
          <w:rFonts w:asciiTheme="minorEastAsia" w:hAnsiTheme="minorEastAsia" w:hint="eastAsia"/>
          <w:szCs w:val="21"/>
        </w:rPr>
        <w:t>商品</w:t>
      </w:r>
      <w:r w:rsidR="00334EE4">
        <w:rPr>
          <w:rFonts w:asciiTheme="minorEastAsia" w:hAnsiTheme="minorEastAsia" w:hint="eastAsia"/>
          <w:szCs w:val="21"/>
        </w:rPr>
        <w:t>の新規・既存の別は問わない。</w:t>
      </w:r>
    </w:p>
    <w:p w:rsidR="00920B6B" w:rsidRPr="008F65B4" w:rsidRDefault="00920B6B" w:rsidP="002C5E06">
      <w:pPr>
        <w:rPr>
          <w:rFonts w:asciiTheme="minorEastAsia" w:hAnsiTheme="minorEastAsia"/>
          <w:szCs w:val="21"/>
        </w:rPr>
      </w:pPr>
    </w:p>
    <w:p w:rsidR="006D64F2" w:rsidRPr="00FD1C71" w:rsidRDefault="00D36EDE" w:rsidP="002C5E06">
      <w:pPr>
        <w:rPr>
          <w:rFonts w:asciiTheme="minorEastAsia" w:hAnsiTheme="minorEastAsia"/>
          <w:szCs w:val="21"/>
        </w:rPr>
      </w:pPr>
      <w:r w:rsidRPr="00FD1C71">
        <w:rPr>
          <w:rFonts w:asciiTheme="minorEastAsia" w:hAnsiTheme="minorEastAsia" w:hint="eastAsia"/>
          <w:szCs w:val="21"/>
        </w:rPr>
        <w:t>（</w:t>
      </w:r>
      <w:r w:rsidR="00B835C2" w:rsidRPr="00FD1C71">
        <w:rPr>
          <w:rFonts w:asciiTheme="minorEastAsia" w:hAnsiTheme="minorEastAsia" w:hint="eastAsia"/>
          <w:szCs w:val="21"/>
        </w:rPr>
        <w:t>認定</w:t>
      </w:r>
      <w:r w:rsidR="006D64F2" w:rsidRPr="00FD1C71">
        <w:rPr>
          <w:rFonts w:asciiTheme="minorEastAsia" w:hAnsiTheme="minorEastAsia" w:hint="eastAsia"/>
          <w:szCs w:val="21"/>
        </w:rPr>
        <w:t>申請</w:t>
      </w:r>
      <w:r w:rsidRPr="00FD1C71">
        <w:rPr>
          <w:rFonts w:asciiTheme="minorEastAsia" w:hAnsiTheme="minorEastAsia" w:hint="eastAsia"/>
          <w:szCs w:val="21"/>
        </w:rPr>
        <w:t>）</w:t>
      </w:r>
    </w:p>
    <w:p w:rsidR="006D64F2" w:rsidRPr="00FD1C71" w:rsidRDefault="00D36EDE" w:rsidP="006D64F2">
      <w:pPr>
        <w:ind w:left="210" w:hangingChars="100" w:hanging="210"/>
        <w:rPr>
          <w:rFonts w:asciiTheme="minorEastAsia" w:hAnsiTheme="minorEastAsia"/>
          <w:szCs w:val="21"/>
        </w:rPr>
      </w:pPr>
      <w:r w:rsidRPr="00FD1C71">
        <w:rPr>
          <w:rFonts w:asciiTheme="minorEastAsia" w:hAnsiTheme="minorEastAsia" w:hint="eastAsia"/>
          <w:szCs w:val="21"/>
        </w:rPr>
        <w:t>第７条</w:t>
      </w:r>
      <w:r w:rsidR="006D64F2" w:rsidRPr="00FD1C71">
        <w:rPr>
          <w:rFonts w:asciiTheme="minorEastAsia" w:hAnsiTheme="minorEastAsia" w:hint="eastAsia"/>
          <w:szCs w:val="21"/>
        </w:rPr>
        <w:t xml:space="preserve">　認定を受</w:t>
      </w:r>
      <w:r w:rsidR="00B835C2" w:rsidRPr="00FD1C71">
        <w:rPr>
          <w:rFonts w:asciiTheme="minorEastAsia" w:hAnsiTheme="minorEastAsia" w:hint="eastAsia"/>
          <w:szCs w:val="21"/>
        </w:rPr>
        <w:t>けようとする者</w:t>
      </w:r>
      <w:r w:rsidR="00390753">
        <w:rPr>
          <w:rFonts w:asciiTheme="minorEastAsia" w:hAnsiTheme="minorEastAsia" w:hint="eastAsia"/>
          <w:szCs w:val="21"/>
        </w:rPr>
        <w:t>（以下「申請者」という。）は、鳥海山・飛島ジオパーク認定商品</w:t>
      </w:r>
      <w:r w:rsidR="006D64F2" w:rsidRPr="00FD1C71">
        <w:rPr>
          <w:rFonts w:asciiTheme="minorEastAsia" w:hAnsiTheme="minorEastAsia" w:hint="eastAsia"/>
          <w:szCs w:val="21"/>
        </w:rPr>
        <w:t>申請書（以下「申請書」という。）（様式第１号）を鳥海山・飛島ジオパーク推進協議会（以下「協議会」という。）に提出しなければならない。</w:t>
      </w:r>
    </w:p>
    <w:p w:rsidR="006D64F2" w:rsidRPr="00FD1C71" w:rsidRDefault="006D64F2" w:rsidP="006D64F2">
      <w:pPr>
        <w:ind w:left="210" w:hangingChars="100" w:hanging="210"/>
        <w:rPr>
          <w:rFonts w:asciiTheme="minorEastAsia" w:hAnsiTheme="minorEastAsia"/>
          <w:szCs w:val="21"/>
        </w:rPr>
      </w:pPr>
    </w:p>
    <w:p w:rsidR="006D64F2" w:rsidRPr="00FD1C71" w:rsidRDefault="00D36EDE" w:rsidP="006D64F2">
      <w:pPr>
        <w:ind w:left="210" w:hangingChars="100" w:hanging="210"/>
        <w:rPr>
          <w:rFonts w:asciiTheme="minorEastAsia" w:hAnsiTheme="minorEastAsia"/>
          <w:szCs w:val="21"/>
        </w:rPr>
      </w:pPr>
      <w:r w:rsidRPr="00FD1C71">
        <w:rPr>
          <w:rFonts w:asciiTheme="minorEastAsia" w:hAnsiTheme="minorEastAsia" w:hint="eastAsia"/>
          <w:szCs w:val="21"/>
        </w:rPr>
        <w:lastRenderedPageBreak/>
        <w:t>（</w:t>
      </w:r>
      <w:r w:rsidR="00B5671A" w:rsidRPr="00FD1C71">
        <w:rPr>
          <w:rFonts w:asciiTheme="minorEastAsia" w:hAnsiTheme="minorEastAsia" w:hint="eastAsia"/>
          <w:szCs w:val="21"/>
        </w:rPr>
        <w:t>審査会の設置</w:t>
      </w:r>
      <w:r w:rsidRPr="00FD1C71">
        <w:rPr>
          <w:rFonts w:asciiTheme="minorEastAsia" w:hAnsiTheme="minorEastAsia" w:hint="eastAsia"/>
          <w:szCs w:val="21"/>
        </w:rPr>
        <w:t>）</w:t>
      </w:r>
    </w:p>
    <w:p w:rsidR="006D64F2" w:rsidRPr="00FD1C71" w:rsidRDefault="00D36EDE" w:rsidP="00B5671A">
      <w:pPr>
        <w:ind w:left="210" w:hangingChars="100" w:hanging="210"/>
        <w:rPr>
          <w:rFonts w:asciiTheme="minorEastAsia" w:hAnsiTheme="minorEastAsia"/>
          <w:szCs w:val="21"/>
        </w:rPr>
      </w:pPr>
      <w:r w:rsidRPr="00FD1C71">
        <w:rPr>
          <w:rFonts w:asciiTheme="minorEastAsia" w:hAnsiTheme="minorEastAsia" w:hint="eastAsia"/>
          <w:szCs w:val="21"/>
        </w:rPr>
        <w:t>第８条</w:t>
      </w:r>
      <w:r w:rsidR="00B5671A" w:rsidRPr="00FD1C71">
        <w:rPr>
          <w:rFonts w:asciiTheme="minorEastAsia" w:hAnsiTheme="minorEastAsia" w:hint="eastAsia"/>
          <w:szCs w:val="21"/>
        </w:rPr>
        <w:t xml:space="preserve">　</w:t>
      </w:r>
      <w:r w:rsidR="00FE2DB7" w:rsidRPr="00FD1C71">
        <w:rPr>
          <w:rFonts w:asciiTheme="minorEastAsia" w:hAnsiTheme="minorEastAsia" w:hint="eastAsia"/>
          <w:szCs w:val="21"/>
        </w:rPr>
        <w:t>協議会は、</w:t>
      </w:r>
      <w:r w:rsidR="008F65B4">
        <w:rPr>
          <w:rFonts w:asciiTheme="minorEastAsia" w:hAnsiTheme="minorEastAsia" w:hint="eastAsia"/>
          <w:szCs w:val="21"/>
        </w:rPr>
        <w:t>商品の</w:t>
      </w:r>
      <w:r w:rsidR="00B5671A" w:rsidRPr="00FD1C71">
        <w:rPr>
          <w:rFonts w:asciiTheme="minorEastAsia" w:hAnsiTheme="minorEastAsia" w:hint="eastAsia"/>
          <w:szCs w:val="21"/>
        </w:rPr>
        <w:t>認定に関する審査等を行うため、鳥海山・飛島ジオパーク認定商品審査会（以下「審査会」という。）を設置する。</w:t>
      </w:r>
    </w:p>
    <w:p w:rsidR="006D64F2" w:rsidRPr="00FD1C71" w:rsidRDefault="00D36EDE" w:rsidP="00D4728E">
      <w:pPr>
        <w:ind w:left="210" w:hangingChars="100" w:hanging="210"/>
        <w:rPr>
          <w:rFonts w:asciiTheme="minorEastAsia" w:hAnsiTheme="minorEastAsia"/>
          <w:szCs w:val="21"/>
        </w:rPr>
      </w:pPr>
      <w:r w:rsidRPr="00FD1C71">
        <w:rPr>
          <w:rFonts w:asciiTheme="minorEastAsia" w:hAnsiTheme="minorEastAsia" w:hint="eastAsia"/>
          <w:szCs w:val="21"/>
        </w:rPr>
        <w:t xml:space="preserve">２　</w:t>
      </w:r>
      <w:r w:rsidR="00B5671A" w:rsidRPr="00FD1C71">
        <w:rPr>
          <w:rFonts w:asciiTheme="minorEastAsia" w:hAnsiTheme="minorEastAsia" w:hint="eastAsia"/>
          <w:szCs w:val="21"/>
        </w:rPr>
        <w:t>審査会の運営その他必要な事項は</w:t>
      </w:r>
      <w:r w:rsidR="00B835C2" w:rsidRPr="00FD1C71">
        <w:rPr>
          <w:rFonts w:asciiTheme="minorEastAsia" w:hAnsiTheme="minorEastAsia" w:hint="eastAsia"/>
          <w:szCs w:val="21"/>
        </w:rPr>
        <w:t>、</w:t>
      </w:r>
      <w:r w:rsidR="00B5671A" w:rsidRPr="00FD1C71">
        <w:rPr>
          <w:rFonts w:asciiTheme="minorEastAsia" w:hAnsiTheme="minorEastAsia" w:hint="eastAsia"/>
          <w:szCs w:val="21"/>
        </w:rPr>
        <w:t>別に定める。</w:t>
      </w:r>
    </w:p>
    <w:p w:rsidR="00E45143" w:rsidRPr="00FD1C71" w:rsidRDefault="00E45143" w:rsidP="00B978A7">
      <w:pPr>
        <w:rPr>
          <w:rFonts w:asciiTheme="minorEastAsia" w:hAnsiTheme="minorEastAsia" w:cs="Times New Roman"/>
          <w:szCs w:val="21"/>
        </w:rPr>
      </w:pPr>
    </w:p>
    <w:p w:rsidR="00B978A7" w:rsidRPr="00FD1C71" w:rsidRDefault="00D36EDE" w:rsidP="00B978A7">
      <w:pPr>
        <w:rPr>
          <w:rFonts w:asciiTheme="minorEastAsia" w:hAnsiTheme="minorEastAsia" w:cs="Times New Roman"/>
          <w:szCs w:val="21"/>
        </w:rPr>
      </w:pPr>
      <w:r w:rsidRPr="00FD1C71">
        <w:rPr>
          <w:rFonts w:asciiTheme="minorEastAsia" w:hAnsiTheme="minorEastAsia" w:cs="Times New Roman" w:hint="eastAsia"/>
          <w:szCs w:val="21"/>
        </w:rPr>
        <w:t>（</w:t>
      </w:r>
      <w:r w:rsidR="00856519" w:rsidRPr="00FD1C71">
        <w:rPr>
          <w:rFonts w:asciiTheme="minorEastAsia" w:hAnsiTheme="minorEastAsia" w:cs="Times New Roman" w:hint="eastAsia"/>
          <w:szCs w:val="21"/>
        </w:rPr>
        <w:t>審査方法</w:t>
      </w:r>
      <w:r w:rsidRPr="00FD1C71">
        <w:rPr>
          <w:rFonts w:asciiTheme="minorEastAsia" w:hAnsiTheme="minorEastAsia" w:cs="Times New Roman" w:hint="eastAsia"/>
          <w:szCs w:val="21"/>
        </w:rPr>
        <w:t>）</w:t>
      </w:r>
    </w:p>
    <w:p w:rsidR="00712A67" w:rsidRPr="00FD1C71" w:rsidRDefault="00D36EDE" w:rsidP="00D36EDE">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 xml:space="preserve">第９条　</w:t>
      </w:r>
      <w:r w:rsidR="00856519" w:rsidRPr="00FD1C71">
        <w:rPr>
          <w:rFonts w:asciiTheme="minorEastAsia" w:hAnsiTheme="minorEastAsia" w:cs="Times New Roman" w:hint="eastAsia"/>
          <w:szCs w:val="21"/>
        </w:rPr>
        <w:t>審査</w:t>
      </w:r>
      <w:r w:rsidR="006A283B" w:rsidRPr="00FD1C71">
        <w:rPr>
          <w:rFonts w:asciiTheme="minorEastAsia" w:hAnsiTheme="minorEastAsia" w:cs="Times New Roman" w:hint="eastAsia"/>
          <w:szCs w:val="21"/>
        </w:rPr>
        <w:t>会は</w:t>
      </w:r>
      <w:r w:rsidR="00796BBB" w:rsidRPr="00FD1C71">
        <w:rPr>
          <w:rFonts w:asciiTheme="minorEastAsia" w:hAnsiTheme="minorEastAsia" w:cs="Times New Roman" w:hint="eastAsia"/>
          <w:szCs w:val="21"/>
        </w:rPr>
        <w:t>、</w:t>
      </w:r>
      <w:r w:rsidR="00712A67" w:rsidRPr="00FD1C71">
        <w:rPr>
          <w:rFonts w:asciiTheme="minorEastAsia" w:hAnsiTheme="minorEastAsia" w:cs="Times New Roman" w:hint="eastAsia"/>
          <w:szCs w:val="21"/>
        </w:rPr>
        <w:t>認定審査要領</w:t>
      </w:r>
      <w:r w:rsidR="00796BBB" w:rsidRPr="00FD1C71">
        <w:rPr>
          <w:rFonts w:asciiTheme="minorEastAsia" w:hAnsiTheme="minorEastAsia" w:cs="Times New Roman" w:hint="eastAsia"/>
          <w:szCs w:val="21"/>
        </w:rPr>
        <w:t>に照らし合わせ、書類審査と試食審査を行う</w:t>
      </w:r>
      <w:r w:rsidR="00856519" w:rsidRPr="00FD1C71">
        <w:rPr>
          <w:rFonts w:asciiTheme="minorEastAsia" w:hAnsiTheme="minorEastAsia" w:cs="Times New Roman" w:hint="eastAsia"/>
          <w:szCs w:val="21"/>
        </w:rPr>
        <w:t>。</w:t>
      </w:r>
    </w:p>
    <w:p w:rsidR="00B978A7" w:rsidRPr="00FD1C71" w:rsidRDefault="00712A67" w:rsidP="00712A67">
      <w:pPr>
        <w:rPr>
          <w:rFonts w:asciiTheme="minorEastAsia" w:hAnsiTheme="minorEastAsia" w:cs="Times New Roman"/>
          <w:szCs w:val="21"/>
        </w:rPr>
      </w:pPr>
      <w:r w:rsidRPr="00FD1C71">
        <w:rPr>
          <w:rFonts w:asciiTheme="minorEastAsia" w:hAnsiTheme="minorEastAsia" w:cs="Times New Roman" w:hint="eastAsia"/>
          <w:szCs w:val="21"/>
        </w:rPr>
        <w:t xml:space="preserve">２　</w:t>
      </w:r>
      <w:r w:rsidR="00856519" w:rsidRPr="00FD1C71">
        <w:rPr>
          <w:rFonts w:asciiTheme="minorEastAsia" w:hAnsiTheme="minorEastAsia" w:cs="Times New Roman" w:hint="eastAsia"/>
          <w:szCs w:val="21"/>
        </w:rPr>
        <w:t>試食審査について</w:t>
      </w:r>
      <w:r w:rsidR="00796BBB" w:rsidRPr="00FD1C71">
        <w:rPr>
          <w:rFonts w:asciiTheme="minorEastAsia" w:hAnsiTheme="minorEastAsia" w:cs="Times New Roman" w:hint="eastAsia"/>
          <w:szCs w:val="21"/>
        </w:rPr>
        <w:t>は申請者</w:t>
      </w:r>
      <w:r w:rsidR="003D3AFE" w:rsidRPr="00FD1C71">
        <w:rPr>
          <w:rFonts w:asciiTheme="minorEastAsia" w:hAnsiTheme="minorEastAsia" w:cs="Times New Roman" w:hint="eastAsia"/>
          <w:szCs w:val="21"/>
        </w:rPr>
        <w:t>から</w:t>
      </w:r>
      <w:r w:rsidR="00A46FD6" w:rsidRPr="00FD1C71">
        <w:rPr>
          <w:rFonts w:asciiTheme="minorEastAsia" w:hAnsiTheme="minorEastAsia" w:cs="Times New Roman" w:hint="eastAsia"/>
          <w:szCs w:val="21"/>
        </w:rPr>
        <w:t>の</w:t>
      </w:r>
      <w:r w:rsidR="002D14AF">
        <w:rPr>
          <w:rFonts w:asciiTheme="minorEastAsia" w:hAnsiTheme="minorEastAsia" w:cs="Times New Roman" w:hint="eastAsia"/>
          <w:szCs w:val="21"/>
        </w:rPr>
        <w:t>説明とアピール、</w:t>
      </w:r>
      <w:r w:rsidR="00796BBB" w:rsidRPr="00FD1C71">
        <w:rPr>
          <w:rFonts w:asciiTheme="minorEastAsia" w:hAnsiTheme="minorEastAsia" w:cs="Times New Roman" w:hint="eastAsia"/>
          <w:szCs w:val="21"/>
        </w:rPr>
        <w:t>ヒアリングにより審査を行う</w:t>
      </w:r>
      <w:r w:rsidR="006A283B" w:rsidRPr="00FD1C71">
        <w:rPr>
          <w:rFonts w:asciiTheme="minorEastAsia" w:hAnsiTheme="minorEastAsia" w:cs="Times New Roman" w:hint="eastAsia"/>
          <w:szCs w:val="21"/>
        </w:rPr>
        <w:t>ものとする</w:t>
      </w:r>
      <w:r w:rsidR="00856519" w:rsidRPr="00FD1C71">
        <w:rPr>
          <w:rFonts w:asciiTheme="minorEastAsia" w:hAnsiTheme="minorEastAsia" w:cs="Times New Roman" w:hint="eastAsia"/>
          <w:szCs w:val="21"/>
        </w:rPr>
        <w:t>。</w:t>
      </w:r>
    </w:p>
    <w:p w:rsidR="00007955" w:rsidRPr="00FD1C71" w:rsidRDefault="00007955" w:rsidP="00007955">
      <w:pPr>
        <w:ind w:left="210" w:hangingChars="100" w:hanging="210"/>
        <w:rPr>
          <w:rFonts w:asciiTheme="minorEastAsia" w:hAnsiTheme="minorEastAsia" w:cs="Times New Roman"/>
          <w:szCs w:val="21"/>
        </w:rPr>
      </w:pPr>
    </w:p>
    <w:p w:rsidR="00856519" w:rsidRPr="00FD1C71" w:rsidRDefault="00712A67" w:rsidP="00856519">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w:t>
      </w:r>
      <w:r w:rsidR="00DD6658" w:rsidRPr="00FD1C71">
        <w:rPr>
          <w:rFonts w:asciiTheme="minorEastAsia" w:hAnsiTheme="minorEastAsia" w:cs="Times New Roman" w:hint="eastAsia"/>
          <w:szCs w:val="21"/>
        </w:rPr>
        <w:t>認定</w:t>
      </w:r>
      <w:r w:rsidR="00856519" w:rsidRPr="00FD1C71">
        <w:rPr>
          <w:rFonts w:asciiTheme="minorEastAsia" w:hAnsiTheme="minorEastAsia" w:cs="Times New Roman" w:hint="eastAsia"/>
          <w:szCs w:val="21"/>
        </w:rPr>
        <w:t>基準</w:t>
      </w:r>
      <w:r w:rsidRPr="00FD1C71">
        <w:rPr>
          <w:rFonts w:asciiTheme="minorEastAsia" w:hAnsiTheme="minorEastAsia" w:cs="Times New Roman" w:hint="eastAsia"/>
          <w:szCs w:val="21"/>
        </w:rPr>
        <w:t>）</w:t>
      </w:r>
    </w:p>
    <w:p w:rsidR="00712A67" w:rsidRPr="00FD1C71" w:rsidRDefault="00712A67" w:rsidP="00856519">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第</w:t>
      </w:r>
      <w:r w:rsidR="00FD1C71" w:rsidRPr="00FD1C71">
        <w:rPr>
          <w:rFonts w:asciiTheme="minorEastAsia" w:hAnsiTheme="minorEastAsia" w:cs="Times New Roman" w:hint="eastAsia"/>
          <w:szCs w:val="21"/>
        </w:rPr>
        <w:t>１０</w:t>
      </w:r>
      <w:r w:rsidRPr="00FD1C71">
        <w:rPr>
          <w:rFonts w:asciiTheme="minorEastAsia" w:hAnsiTheme="minorEastAsia" w:cs="Times New Roman" w:hint="eastAsia"/>
          <w:szCs w:val="21"/>
        </w:rPr>
        <w:t>条</w:t>
      </w:r>
      <w:r w:rsidR="00856519" w:rsidRPr="00FD1C71">
        <w:rPr>
          <w:rFonts w:asciiTheme="minorEastAsia" w:hAnsiTheme="minorEastAsia" w:cs="Times New Roman" w:hint="eastAsia"/>
          <w:szCs w:val="21"/>
        </w:rPr>
        <w:t xml:space="preserve">　</w:t>
      </w:r>
      <w:r w:rsidR="00FE2DB7" w:rsidRPr="00FD1C71">
        <w:rPr>
          <w:rFonts w:asciiTheme="minorEastAsia" w:hAnsiTheme="minorEastAsia" w:cs="Times New Roman" w:hint="eastAsia"/>
          <w:szCs w:val="21"/>
        </w:rPr>
        <w:t>協議会は、認定にあたり次の通り基準を定める。</w:t>
      </w:r>
    </w:p>
    <w:p w:rsidR="00856519" w:rsidRPr="00FD1C71" w:rsidRDefault="00856519" w:rsidP="00712A67">
      <w:pPr>
        <w:ind w:leftChars="100" w:left="210"/>
        <w:rPr>
          <w:rFonts w:asciiTheme="minorEastAsia" w:hAnsiTheme="minorEastAsia" w:cs="Times New Roman"/>
          <w:szCs w:val="21"/>
        </w:rPr>
      </w:pPr>
      <w:r w:rsidRPr="00FD1C71">
        <w:rPr>
          <w:rFonts w:asciiTheme="minorEastAsia" w:hAnsiTheme="minorEastAsia" w:cs="Times New Roman" w:hint="eastAsia"/>
          <w:szCs w:val="21"/>
        </w:rPr>
        <w:t>(1) 商品と鳥海山・</w:t>
      </w:r>
      <w:r w:rsidR="00A015B7" w:rsidRPr="00FD1C71">
        <w:rPr>
          <w:rFonts w:asciiTheme="minorEastAsia" w:hAnsiTheme="minorEastAsia" w:cs="Times New Roman" w:hint="eastAsia"/>
          <w:szCs w:val="21"/>
        </w:rPr>
        <w:t>飛島</w:t>
      </w:r>
      <w:r w:rsidRPr="00FD1C71">
        <w:rPr>
          <w:rFonts w:asciiTheme="minorEastAsia" w:hAnsiTheme="minorEastAsia" w:cs="Times New Roman" w:hint="eastAsia"/>
          <w:szCs w:val="21"/>
        </w:rPr>
        <w:t>ジオパークとのストーリー性</w:t>
      </w:r>
    </w:p>
    <w:p w:rsidR="00856519" w:rsidRPr="00FD1C71" w:rsidRDefault="003451B1" w:rsidP="00856519">
      <w:pPr>
        <w:ind w:left="630" w:hangingChars="300" w:hanging="630"/>
        <w:rPr>
          <w:rFonts w:asciiTheme="minorEastAsia" w:hAnsiTheme="minorEastAsia" w:cs="Times New Roman"/>
          <w:szCs w:val="21"/>
        </w:rPr>
      </w:pPr>
      <w:r w:rsidRPr="00FD1C71">
        <w:rPr>
          <w:rFonts w:asciiTheme="minorEastAsia" w:hAnsiTheme="minorEastAsia" w:cs="Times New Roman" w:hint="eastAsia"/>
          <w:szCs w:val="21"/>
        </w:rPr>
        <w:t xml:space="preserve">　　①</w:t>
      </w:r>
      <w:r w:rsidR="007317E7" w:rsidRPr="00FD1C71">
        <w:rPr>
          <w:rFonts w:asciiTheme="minorEastAsia" w:hAnsiTheme="minorEastAsia" w:cs="Times New Roman" w:hint="eastAsia"/>
          <w:szCs w:val="21"/>
        </w:rPr>
        <w:t>鳥海山・飛島</w:t>
      </w:r>
      <w:r w:rsidR="00856519" w:rsidRPr="00FD1C71">
        <w:rPr>
          <w:rFonts w:asciiTheme="minorEastAsia" w:hAnsiTheme="minorEastAsia" w:cs="Times New Roman" w:hint="eastAsia"/>
          <w:szCs w:val="21"/>
        </w:rPr>
        <w:t>ジオパークに</w:t>
      </w:r>
      <w:r w:rsidR="00B43935" w:rsidRPr="00FD1C71">
        <w:rPr>
          <w:rFonts w:asciiTheme="minorEastAsia" w:hAnsiTheme="minorEastAsia" w:cs="Times New Roman" w:hint="eastAsia"/>
          <w:szCs w:val="21"/>
        </w:rPr>
        <w:t>つながる</w:t>
      </w:r>
      <w:r w:rsidR="00856519" w:rsidRPr="00FD1C71">
        <w:rPr>
          <w:rFonts w:asciiTheme="minorEastAsia" w:hAnsiTheme="minorEastAsia" w:cs="Times New Roman" w:hint="eastAsia"/>
          <w:szCs w:val="21"/>
        </w:rPr>
        <w:t>ストーリー性を有しているか（地質・地形的特徴、自然、歴史、人の営み）</w:t>
      </w:r>
      <w:r w:rsidR="00E6683B" w:rsidRPr="00FD1C71">
        <w:rPr>
          <w:rFonts w:asciiTheme="minorEastAsia" w:hAnsiTheme="minorEastAsia" w:cs="Times New Roman" w:hint="eastAsia"/>
          <w:szCs w:val="21"/>
        </w:rPr>
        <w:t>。</w:t>
      </w:r>
    </w:p>
    <w:p w:rsidR="00E6683B" w:rsidRPr="00FD1C71" w:rsidRDefault="00FD0583" w:rsidP="00E6683B">
      <w:pPr>
        <w:ind w:left="630" w:hangingChars="300" w:hanging="630"/>
        <w:rPr>
          <w:rFonts w:asciiTheme="minorEastAsia" w:hAnsiTheme="minorEastAsia" w:cs="Times New Roman"/>
          <w:szCs w:val="21"/>
        </w:rPr>
      </w:pPr>
      <w:r>
        <w:rPr>
          <w:rFonts w:asciiTheme="minorEastAsia" w:hAnsiTheme="minorEastAsia" w:cs="Times New Roman" w:hint="eastAsia"/>
          <w:szCs w:val="21"/>
        </w:rPr>
        <w:t xml:space="preserve">　　②</w:t>
      </w:r>
      <w:r w:rsidR="00E6683B" w:rsidRPr="00FD1C71">
        <w:rPr>
          <w:rFonts w:asciiTheme="minorEastAsia" w:hAnsiTheme="minorEastAsia" w:cs="Times New Roman" w:hint="eastAsia"/>
          <w:szCs w:val="21"/>
        </w:rPr>
        <w:t>商品を</w:t>
      </w:r>
      <w:r w:rsidR="00B37B30" w:rsidRPr="00FD1C71">
        <w:rPr>
          <w:rFonts w:asciiTheme="minorEastAsia" w:hAnsiTheme="minorEastAsia" w:cs="Times New Roman" w:hint="eastAsia"/>
          <w:szCs w:val="21"/>
        </w:rPr>
        <w:t>見たり</w:t>
      </w:r>
      <w:r w:rsidR="00E6683B" w:rsidRPr="00FD1C71">
        <w:rPr>
          <w:rFonts w:asciiTheme="minorEastAsia" w:hAnsiTheme="minorEastAsia" w:cs="Times New Roman" w:hint="eastAsia"/>
          <w:szCs w:val="21"/>
        </w:rPr>
        <w:t>食べ</w:t>
      </w:r>
      <w:r w:rsidR="00B37B30" w:rsidRPr="00FD1C71">
        <w:rPr>
          <w:rFonts w:asciiTheme="minorEastAsia" w:hAnsiTheme="minorEastAsia" w:cs="Times New Roman" w:hint="eastAsia"/>
          <w:szCs w:val="21"/>
        </w:rPr>
        <w:t>た</w:t>
      </w:r>
      <w:r w:rsidR="008F65B4">
        <w:rPr>
          <w:rFonts w:asciiTheme="minorEastAsia" w:hAnsiTheme="minorEastAsia" w:cs="Times New Roman" w:hint="eastAsia"/>
          <w:szCs w:val="21"/>
        </w:rPr>
        <w:t>りした</w:t>
      </w:r>
      <w:r w:rsidR="00B37B30" w:rsidRPr="00FD1C71">
        <w:rPr>
          <w:rFonts w:asciiTheme="minorEastAsia" w:hAnsiTheme="minorEastAsia" w:cs="Times New Roman" w:hint="eastAsia"/>
          <w:szCs w:val="21"/>
        </w:rPr>
        <w:t>方が</w:t>
      </w:r>
      <w:r w:rsidR="00E71407" w:rsidRPr="00FD1C71">
        <w:rPr>
          <w:rFonts w:asciiTheme="minorEastAsia" w:hAnsiTheme="minorEastAsia" w:cs="Times New Roman" w:hint="eastAsia"/>
          <w:szCs w:val="21"/>
        </w:rPr>
        <w:t>、鳥海山・飛島ジオパークのこと</w:t>
      </w:r>
      <w:r w:rsidR="00E6683B" w:rsidRPr="00FD1C71">
        <w:rPr>
          <w:rFonts w:asciiTheme="minorEastAsia" w:hAnsiTheme="minorEastAsia" w:cs="Times New Roman" w:hint="eastAsia"/>
          <w:szCs w:val="21"/>
        </w:rPr>
        <w:t>を</w:t>
      </w:r>
      <w:r w:rsidR="00E71407" w:rsidRPr="00FD1C71">
        <w:rPr>
          <w:rFonts w:asciiTheme="minorEastAsia" w:hAnsiTheme="minorEastAsia" w:cs="Times New Roman" w:hint="eastAsia"/>
          <w:szCs w:val="21"/>
        </w:rPr>
        <w:t>人に伝えたくなる</w:t>
      </w:r>
      <w:r w:rsidR="00E6683B" w:rsidRPr="00FD1C71">
        <w:rPr>
          <w:rFonts w:asciiTheme="minorEastAsia" w:hAnsiTheme="minorEastAsia" w:cs="Times New Roman" w:hint="eastAsia"/>
          <w:szCs w:val="21"/>
        </w:rPr>
        <w:t>ような商品</w:t>
      </w:r>
      <w:r w:rsidR="00B37B30" w:rsidRPr="00FD1C71">
        <w:rPr>
          <w:rFonts w:asciiTheme="minorEastAsia" w:hAnsiTheme="minorEastAsia" w:cs="Times New Roman" w:hint="eastAsia"/>
          <w:szCs w:val="21"/>
        </w:rPr>
        <w:t>か。</w:t>
      </w:r>
    </w:p>
    <w:p w:rsidR="00856519" w:rsidRPr="00FD1C71" w:rsidRDefault="00B37B30" w:rsidP="004B785C">
      <w:pPr>
        <w:ind w:left="630" w:hangingChars="300" w:hanging="630"/>
        <w:rPr>
          <w:rFonts w:asciiTheme="minorEastAsia" w:hAnsiTheme="minorEastAsia" w:cs="Times New Roman"/>
          <w:szCs w:val="21"/>
        </w:rPr>
      </w:pPr>
      <w:r w:rsidRPr="00FD1C71">
        <w:rPr>
          <w:rFonts w:asciiTheme="minorEastAsia" w:hAnsiTheme="minorEastAsia" w:cs="Times New Roman" w:hint="eastAsia"/>
          <w:szCs w:val="21"/>
        </w:rPr>
        <w:t xml:space="preserve">　</w:t>
      </w:r>
      <w:r w:rsidR="00856519" w:rsidRPr="00FD1C71">
        <w:rPr>
          <w:rFonts w:asciiTheme="minorEastAsia" w:hAnsiTheme="minorEastAsia" w:cs="Times New Roman" w:hint="eastAsia"/>
          <w:szCs w:val="21"/>
        </w:rPr>
        <w:t>(2) 商品の</w:t>
      </w:r>
      <w:r w:rsidR="008420AA" w:rsidRPr="00FD1C71">
        <w:rPr>
          <w:rFonts w:asciiTheme="minorEastAsia" w:hAnsiTheme="minorEastAsia" w:cs="Times New Roman" w:hint="eastAsia"/>
          <w:szCs w:val="21"/>
        </w:rPr>
        <w:t>地域性や</w:t>
      </w:r>
      <w:r w:rsidR="00856519" w:rsidRPr="00FD1C71">
        <w:rPr>
          <w:rFonts w:asciiTheme="minorEastAsia" w:hAnsiTheme="minorEastAsia" w:cs="Times New Roman" w:hint="eastAsia"/>
          <w:szCs w:val="21"/>
        </w:rPr>
        <w:t>独自性</w:t>
      </w:r>
    </w:p>
    <w:p w:rsidR="00E6683B" w:rsidRPr="00FD1C71" w:rsidRDefault="00856519" w:rsidP="00856519">
      <w:pPr>
        <w:ind w:leftChars="100" w:left="630" w:hangingChars="200" w:hanging="420"/>
        <w:rPr>
          <w:rFonts w:asciiTheme="minorEastAsia" w:hAnsiTheme="minorEastAsia" w:cs="Times New Roman"/>
          <w:szCs w:val="21"/>
        </w:rPr>
      </w:pPr>
      <w:r w:rsidRPr="00FD1C71">
        <w:rPr>
          <w:rFonts w:asciiTheme="minorEastAsia" w:hAnsiTheme="minorEastAsia" w:cs="Times New Roman" w:hint="eastAsia"/>
          <w:szCs w:val="21"/>
        </w:rPr>
        <w:t xml:space="preserve">　</w:t>
      </w:r>
      <w:r w:rsidR="003451B1" w:rsidRPr="00FD1C71">
        <w:rPr>
          <w:rFonts w:asciiTheme="minorEastAsia" w:hAnsiTheme="minorEastAsia" w:cs="Times New Roman" w:hint="eastAsia"/>
          <w:szCs w:val="21"/>
        </w:rPr>
        <w:t>①</w:t>
      </w:r>
      <w:r w:rsidR="00E6683B" w:rsidRPr="00FD1C71">
        <w:rPr>
          <w:rFonts w:asciiTheme="minorEastAsia" w:hAnsiTheme="minorEastAsia" w:cs="Times New Roman" w:hint="eastAsia"/>
          <w:szCs w:val="21"/>
        </w:rPr>
        <w:t>商品</w:t>
      </w:r>
      <w:r w:rsidR="00B37B30" w:rsidRPr="00FD1C71">
        <w:rPr>
          <w:rFonts w:asciiTheme="minorEastAsia" w:hAnsiTheme="minorEastAsia" w:cs="Times New Roman" w:hint="eastAsia"/>
          <w:szCs w:val="21"/>
        </w:rPr>
        <w:t>に</w:t>
      </w:r>
      <w:r w:rsidR="00E6683B" w:rsidRPr="00FD1C71">
        <w:rPr>
          <w:rFonts w:asciiTheme="minorEastAsia" w:hAnsiTheme="minorEastAsia" w:cs="Times New Roman" w:hint="eastAsia"/>
          <w:szCs w:val="21"/>
        </w:rPr>
        <w:t>ジオパークエリア内の産品を使用していること</w:t>
      </w:r>
      <w:r w:rsidR="00EA2728" w:rsidRPr="00FD1C71">
        <w:rPr>
          <w:rFonts w:asciiTheme="minorEastAsia" w:hAnsiTheme="minorEastAsia" w:cs="Times New Roman" w:hint="eastAsia"/>
          <w:szCs w:val="21"/>
        </w:rPr>
        <w:t>。</w:t>
      </w:r>
    </w:p>
    <w:p w:rsidR="00856519" w:rsidRPr="00FD1C71" w:rsidRDefault="003451B1" w:rsidP="00E6683B">
      <w:pPr>
        <w:ind w:leftChars="200" w:left="630" w:hangingChars="100" w:hanging="210"/>
        <w:rPr>
          <w:rFonts w:asciiTheme="minorEastAsia" w:hAnsiTheme="minorEastAsia" w:cs="Times New Roman"/>
          <w:szCs w:val="21"/>
        </w:rPr>
      </w:pPr>
      <w:r w:rsidRPr="00FD1C71">
        <w:rPr>
          <w:rFonts w:asciiTheme="minorEastAsia" w:hAnsiTheme="minorEastAsia" w:cs="Times New Roman" w:hint="eastAsia"/>
          <w:szCs w:val="21"/>
        </w:rPr>
        <w:t>②</w:t>
      </w:r>
      <w:r w:rsidR="00856519" w:rsidRPr="00FD1C71">
        <w:rPr>
          <w:rFonts w:asciiTheme="minorEastAsia" w:hAnsiTheme="minorEastAsia" w:cs="Times New Roman" w:hint="eastAsia"/>
          <w:szCs w:val="21"/>
        </w:rPr>
        <w:t>商品</w:t>
      </w:r>
      <w:r w:rsidR="002D32D6" w:rsidRPr="00FD1C71">
        <w:rPr>
          <w:rFonts w:asciiTheme="minorEastAsia" w:hAnsiTheme="minorEastAsia" w:cs="Times New Roman" w:hint="eastAsia"/>
          <w:szCs w:val="21"/>
        </w:rPr>
        <w:t>の原料に</w:t>
      </w:r>
      <w:r w:rsidR="00E6683B" w:rsidRPr="00FD1C71">
        <w:rPr>
          <w:rFonts w:asciiTheme="minorEastAsia" w:hAnsiTheme="minorEastAsia" w:cs="Times New Roman" w:hint="eastAsia"/>
          <w:szCs w:val="21"/>
        </w:rPr>
        <w:t>この地域らしさ</w:t>
      </w:r>
      <w:r w:rsidR="002D32D6" w:rsidRPr="00FD1C71">
        <w:rPr>
          <w:rFonts w:asciiTheme="minorEastAsia" w:hAnsiTheme="minorEastAsia" w:cs="Times New Roman" w:hint="eastAsia"/>
          <w:szCs w:val="21"/>
        </w:rPr>
        <w:t>がある</w:t>
      </w:r>
      <w:r w:rsidR="00856519" w:rsidRPr="00FD1C71">
        <w:rPr>
          <w:rFonts w:asciiTheme="minorEastAsia" w:hAnsiTheme="minorEastAsia" w:cs="Times New Roman" w:hint="eastAsia"/>
          <w:szCs w:val="21"/>
        </w:rPr>
        <w:t>か</w:t>
      </w:r>
      <w:r w:rsidR="00EA2728" w:rsidRPr="00FD1C71">
        <w:rPr>
          <w:rFonts w:asciiTheme="minorEastAsia" w:hAnsiTheme="minorEastAsia" w:cs="Times New Roman" w:hint="eastAsia"/>
          <w:szCs w:val="21"/>
        </w:rPr>
        <w:t>。</w:t>
      </w:r>
    </w:p>
    <w:p w:rsidR="002D32D6" w:rsidRPr="00FD1C71" w:rsidRDefault="003451B1" w:rsidP="00E6683B">
      <w:pPr>
        <w:ind w:leftChars="200" w:left="630" w:hangingChars="100" w:hanging="210"/>
        <w:rPr>
          <w:rFonts w:asciiTheme="minorEastAsia" w:hAnsiTheme="minorEastAsia" w:cs="Times New Roman"/>
          <w:szCs w:val="21"/>
        </w:rPr>
      </w:pPr>
      <w:r w:rsidRPr="00FD1C71">
        <w:rPr>
          <w:rFonts w:asciiTheme="minorEastAsia" w:hAnsiTheme="minorEastAsia" w:cs="Times New Roman" w:hint="eastAsia"/>
          <w:szCs w:val="21"/>
        </w:rPr>
        <w:t>③</w:t>
      </w:r>
      <w:r w:rsidR="002D32D6" w:rsidRPr="00FD1C71">
        <w:rPr>
          <w:rFonts w:asciiTheme="minorEastAsia" w:hAnsiTheme="minorEastAsia" w:cs="Times New Roman" w:hint="eastAsia"/>
          <w:szCs w:val="21"/>
        </w:rPr>
        <w:t>ユーモアな発想や創意工夫を凝らすなど、商品に独自性があるか</w:t>
      </w:r>
      <w:r w:rsidR="00EA2728" w:rsidRPr="00FD1C71">
        <w:rPr>
          <w:rFonts w:asciiTheme="minorEastAsia" w:hAnsiTheme="minorEastAsia" w:cs="Times New Roman" w:hint="eastAsia"/>
          <w:szCs w:val="21"/>
        </w:rPr>
        <w:t>。</w:t>
      </w:r>
    </w:p>
    <w:p w:rsidR="00FE2DB7" w:rsidRPr="00FD1C71" w:rsidRDefault="00FE2DB7" w:rsidP="00FE2DB7">
      <w:pPr>
        <w:rPr>
          <w:rFonts w:asciiTheme="minorEastAsia" w:hAnsiTheme="minorEastAsia" w:cs="Times New Roman"/>
          <w:szCs w:val="21"/>
        </w:rPr>
      </w:pPr>
    </w:p>
    <w:p w:rsidR="00DD6658" w:rsidRPr="00FD1C71" w:rsidRDefault="00FE2DB7" w:rsidP="00856519">
      <w:pPr>
        <w:rPr>
          <w:rFonts w:asciiTheme="minorEastAsia" w:hAnsiTheme="minorEastAsia" w:cs="Times New Roman"/>
          <w:szCs w:val="21"/>
        </w:rPr>
      </w:pPr>
      <w:r w:rsidRPr="00FD1C71">
        <w:rPr>
          <w:rFonts w:asciiTheme="minorEastAsia" w:hAnsiTheme="minorEastAsia" w:cs="Times New Roman" w:hint="eastAsia"/>
          <w:szCs w:val="21"/>
        </w:rPr>
        <w:t>（</w:t>
      </w:r>
      <w:r w:rsidR="00856519" w:rsidRPr="00FD1C71">
        <w:rPr>
          <w:rFonts w:asciiTheme="minorEastAsia" w:hAnsiTheme="minorEastAsia" w:cs="Times New Roman" w:hint="eastAsia"/>
          <w:szCs w:val="21"/>
        </w:rPr>
        <w:t>認定</w:t>
      </w:r>
      <w:r w:rsidR="003451B1" w:rsidRPr="00FD1C71">
        <w:rPr>
          <w:rFonts w:asciiTheme="minorEastAsia" w:hAnsiTheme="minorEastAsia" w:cs="Times New Roman" w:hint="eastAsia"/>
          <w:szCs w:val="21"/>
        </w:rPr>
        <w:t>の決定</w:t>
      </w:r>
      <w:r w:rsidRPr="00FD1C71">
        <w:rPr>
          <w:rFonts w:asciiTheme="minorEastAsia" w:hAnsiTheme="minorEastAsia" w:cs="Times New Roman" w:hint="eastAsia"/>
          <w:szCs w:val="21"/>
        </w:rPr>
        <w:t>）</w:t>
      </w:r>
    </w:p>
    <w:p w:rsidR="00FE2DB7" w:rsidRPr="00FD1C71" w:rsidRDefault="00FE2DB7" w:rsidP="00FE2DB7">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第</w:t>
      </w:r>
      <w:r w:rsidR="00FD1C71" w:rsidRPr="00FD1C71">
        <w:rPr>
          <w:rFonts w:asciiTheme="minorEastAsia" w:hAnsiTheme="minorEastAsia" w:cs="Times New Roman" w:hint="eastAsia"/>
          <w:szCs w:val="21"/>
        </w:rPr>
        <w:t>１１</w:t>
      </w:r>
      <w:r w:rsidRPr="00FD1C71">
        <w:rPr>
          <w:rFonts w:asciiTheme="minorEastAsia" w:hAnsiTheme="minorEastAsia" w:cs="Times New Roman" w:hint="eastAsia"/>
          <w:szCs w:val="21"/>
        </w:rPr>
        <w:t xml:space="preserve">条　</w:t>
      </w:r>
      <w:r w:rsidR="003B2486" w:rsidRPr="00FD1C71">
        <w:rPr>
          <w:rFonts w:asciiTheme="minorEastAsia" w:hAnsiTheme="minorEastAsia" w:cs="Times New Roman" w:hint="eastAsia"/>
          <w:szCs w:val="21"/>
        </w:rPr>
        <w:t>協議会は、審査において、商品が認定基準に適合すると認められるときは、認定商品に認定する。</w:t>
      </w:r>
    </w:p>
    <w:p w:rsidR="00D7692A" w:rsidRPr="00FD1C71" w:rsidRDefault="00FE2DB7" w:rsidP="00FE2DB7">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 xml:space="preserve">２　</w:t>
      </w:r>
      <w:r w:rsidR="00081228" w:rsidRPr="00FD1C71">
        <w:rPr>
          <w:rFonts w:asciiTheme="minorEastAsia" w:hAnsiTheme="minorEastAsia" w:cs="Times New Roman" w:hint="eastAsia"/>
          <w:szCs w:val="21"/>
        </w:rPr>
        <w:t>協議会は、</w:t>
      </w:r>
      <w:r w:rsidR="00D7692A" w:rsidRPr="00FD1C71">
        <w:rPr>
          <w:rFonts w:asciiTheme="minorEastAsia" w:hAnsiTheme="minorEastAsia" w:cs="Times New Roman" w:hint="eastAsia"/>
          <w:szCs w:val="21"/>
        </w:rPr>
        <w:t>認定商品の認定を受けた者（以下「認定者」という。）に認定証を交付する。</w:t>
      </w:r>
    </w:p>
    <w:p w:rsidR="00993613" w:rsidRPr="00FD1C71" w:rsidRDefault="00993613" w:rsidP="00993613">
      <w:pPr>
        <w:rPr>
          <w:rFonts w:asciiTheme="minorEastAsia" w:hAnsiTheme="minorEastAsia"/>
          <w:szCs w:val="21"/>
        </w:rPr>
      </w:pPr>
    </w:p>
    <w:p w:rsidR="00993613" w:rsidRPr="00FD1C71" w:rsidRDefault="00FE2DB7" w:rsidP="00993613">
      <w:pPr>
        <w:rPr>
          <w:rFonts w:asciiTheme="minorEastAsia" w:hAnsiTheme="minorEastAsia"/>
          <w:szCs w:val="21"/>
        </w:rPr>
      </w:pPr>
      <w:r w:rsidRPr="00FD1C71">
        <w:rPr>
          <w:rFonts w:asciiTheme="minorEastAsia" w:hAnsiTheme="minorEastAsia" w:hint="eastAsia"/>
          <w:bCs/>
          <w:szCs w:val="21"/>
        </w:rPr>
        <w:t>（</w:t>
      </w:r>
      <w:r w:rsidR="00993613" w:rsidRPr="00FD1C71">
        <w:rPr>
          <w:rFonts w:asciiTheme="minorEastAsia" w:hAnsiTheme="minorEastAsia" w:hint="eastAsia"/>
          <w:bCs/>
          <w:szCs w:val="21"/>
        </w:rPr>
        <w:t>認定期間</w:t>
      </w:r>
      <w:r w:rsidRPr="00FD1C71">
        <w:rPr>
          <w:rFonts w:asciiTheme="minorEastAsia" w:hAnsiTheme="minorEastAsia" w:hint="eastAsia"/>
          <w:bCs/>
          <w:szCs w:val="21"/>
        </w:rPr>
        <w:t>）</w:t>
      </w:r>
    </w:p>
    <w:p w:rsidR="005B45C0" w:rsidRPr="00FD1C71" w:rsidRDefault="00FE2DB7" w:rsidP="00FE2DB7">
      <w:pPr>
        <w:rPr>
          <w:rFonts w:asciiTheme="minorEastAsia" w:hAnsiTheme="minorEastAsia"/>
          <w:szCs w:val="21"/>
        </w:rPr>
      </w:pPr>
      <w:r w:rsidRPr="00FD1C71">
        <w:rPr>
          <w:rFonts w:asciiTheme="minorEastAsia" w:hAnsiTheme="minorEastAsia" w:hint="eastAsia"/>
          <w:szCs w:val="21"/>
        </w:rPr>
        <w:t>第</w:t>
      </w:r>
      <w:r w:rsidR="00FD1C71" w:rsidRPr="00FD1C71">
        <w:rPr>
          <w:rFonts w:asciiTheme="minorEastAsia" w:hAnsiTheme="minorEastAsia" w:hint="eastAsia"/>
          <w:szCs w:val="21"/>
        </w:rPr>
        <w:t>１２</w:t>
      </w:r>
      <w:r w:rsidRPr="00FD1C71">
        <w:rPr>
          <w:rFonts w:asciiTheme="minorEastAsia" w:hAnsiTheme="minorEastAsia" w:hint="eastAsia"/>
          <w:szCs w:val="21"/>
        </w:rPr>
        <w:t xml:space="preserve">条　</w:t>
      </w:r>
      <w:r w:rsidR="002947DA" w:rsidRPr="00FD1C71">
        <w:rPr>
          <w:rFonts w:asciiTheme="minorEastAsia" w:hAnsiTheme="minorEastAsia" w:hint="eastAsia"/>
          <w:szCs w:val="21"/>
        </w:rPr>
        <w:t>認定期間は</w:t>
      </w:r>
      <w:r w:rsidR="003451B1" w:rsidRPr="00FD1C71">
        <w:rPr>
          <w:rFonts w:asciiTheme="minorEastAsia" w:hAnsiTheme="minorEastAsia" w:hint="eastAsia"/>
          <w:szCs w:val="21"/>
        </w:rPr>
        <w:t>、認定日から</w:t>
      </w:r>
      <w:r w:rsidR="002947DA" w:rsidRPr="00FD1C71">
        <w:rPr>
          <w:rFonts w:asciiTheme="minorEastAsia" w:hAnsiTheme="minorEastAsia" w:hint="eastAsia"/>
          <w:szCs w:val="21"/>
        </w:rPr>
        <w:t>２</w:t>
      </w:r>
      <w:r w:rsidR="003451B1" w:rsidRPr="00FD1C71">
        <w:rPr>
          <w:rFonts w:asciiTheme="minorEastAsia" w:hAnsiTheme="minorEastAsia" w:hint="eastAsia"/>
          <w:szCs w:val="21"/>
        </w:rPr>
        <w:t>年間とする</w:t>
      </w:r>
      <w:r w:rsidR="00993613" w:rsidRPr="00FD1C71">
        <w:rPr>
          <w:rFonts w:asciiTheme="minorEastAsia" w:hAnsiTheme="minorEastAsia" w:hint="eastAsia"/>
          <w:szCs w:val="21"/>
        </w:rPr>
        <w:t>。</w:t>
      </w:r>
    </w:p>
    <w:p w:rsidR="00856519" w:rsidRPr="00FD1C71" w:rsidRDefault="00FE2DB7" w:rsidP="00FE2DB7">
      <w:pPr>
        <w:rPr>
          <w:rFonts w:asciiTheme="minorEastAsia" w:hAnsiTheme="minorEastAsia"/>
          <w:szCs w:val="21"/>
        </w:rPr>
      </w:pPr>
      <w:r w:rsidRPr="00FD1C71">
        <w:rPr>
          <w:rFonts w:asciiTheme="minorEastAsia" w:hAnsiTheme="minorEastAsia" w:hint="eastAsia"/>
          <w:szCs w:val="21"/>
        </w:rPr>
        <w:t xml:space="preserve">２　</w:t>
      </w:r>
      <w:r w:rsidR="003451B1" w:rsidRPr="00FD1C71">
        <w:rPr>
          <w:rFonts w:asciiTheme="minorEastAsia" w:hAnsiTheme="minorEastAsia" w:hint="eastAsia"/>
          <w:szCs w:val="21"/>
        </w:rPr>
        <w:t>再認定審査の方法は、別に定める</w:t>
      </w:r>
      <w:r w:rsidR="005B45C0" w:rsidRPr="00FD1C71">
        <w:rPr>
          <w:rFonts w:asciiTheme="minorEastAsia" w:hAnsiTheme="minorEastAsia" w:hint="eastAsia"/>
          <w:szCs w:val="21"/>
        </w:rPr>
        <w:t>。</w:t>
      </w:r>
    </w:p>
    <w:p w:rsidR="004571F0" w:rsidRPr="00FD1C71" w:rsidRDefault="004571F0" w:rsidP="00856519">
      <w:pPr>
        <w:rPr>
          <w:rFonts w:asciiTheme="minorEastAsia" w:hAnsiTheme="minorEastAsia" w:cs="Times New Roman"/>
          <w:szCs w:val="21"/>
        </w:rPr>
      </w:pPr>
    </w:p>
    <w:p w:rsidR="00FE2DB7" w:rsidRPr="00FD1C71" w:rsidRDefault="00FE2DB7" w:rsidP="00FE2DB7">
      <w:pPr>
        <w:rPr>
          <w:rFonts w:asciiTheme="minorEastAsia" w:hAnsiTheme="minorEastAsia" w:cs="Times New Roman"/>
          <w:szCs w:val="21"/>
        </w:rPr>
      </w:pPr>
      <w:r w:rsidRPr="00FD1C71">
        <w:rPr>
          <w:rFonts w:asciiTheme="minorEastAsia" w:hAnsiTheme="minorEastAsia" w:cs="Times New Roman" w:hint="eastAsia"/>
          <w:szCs w:val="21"/>
        </w:rPr>
        <w:t>（</w:t>
      </w:r>
      <w:r w:rsidR="003451B1" w:rsidRPr="00FD1C71">
        <w:rPr>
          <w:rFonts w:asciiTheme="minorEastAsia" w:hAnsiTheme="minorEastAsia" w:cs="Times New Roman" w:hint="eastAsia"/>
          <w:szCs w:val="21"/>
        </w:rPr>
        <w:t>認定の表示</w:t>
      </w:r>
      <w:r w:rsidRPr="00FD1C71">
        <w:rPr>
          <w:rFonts w:asciiTheme="minorEastAsia" w:hAnsiTheme="minorEastAsia" w:cs="Times New Roman" w:hint="eastAsia"/>
          <w:szCs w:val="21"/>
        </w:rPr>
        <w:t>）</w:t>
      </w:r>
    </w:p>
    <w:p w:rsidR="003451B1" w:rsidRPr="00FD1C71" w:rsidRDefault="00FE2DB7" w:rsidP="00FE2DB7">
      <w:pPr>
        <w:ind w:left="210" w:hangingChars="100" w:hanging="210"/>
        <w:jc w:val="left"/>
        <w:rPr>
          <w:rFonts w:asciiTheme="minorEastAsia" w:hAnsiTheme="minorEastAsia" w:cs="Times New Roman"/>
          <w:szCs w:val="21"/>
        </w:rPr>
      </w:pPr>
      <w:r w:rsidRPr="00FD1C71">
        <w:rPr>
          <w:rFonts w:asciiTheme="minorEastAsia" w:hAnsiTheme="minorEastAsia" w:hint="eastAsia"/>
          <w:szCs w:val="21"/>
        </w:rPr>
        <w:t>第</w:t>
      </w:r>
      <w:r w:rsidR="00FD1C71" w:rsidRPr="00FD1C71">
        <w:rPr>
          <w:rFonts w:asciiTheme="minorEastAsia" w:hAnsiTheme="minorEastAsia" w:hint="eastAsia"/>
          <w:szCs w:val="21"/>
        </w:rPr>
        <w:t>１３</w:t>
      </w:r>
      <w:r w:rsidRPr="00FD1C71">
        <w:rPr>
          <w:rFonts w:asciiTheme="minorEastAsia" w:hAnsiTheme="minorEastAsia" w:hint="eastAsia"/>
          <w:szCs w:val="21"/>
        </w:rPr>
        <w:t xml:space="preserve">条　</w:t>
      </w:r>
      <w:r w:rsidR="003451B1" w:rsidRPr="00FD1C71">
        <w:rPr>
          <w:rFonts w:asciiTheme="minorEastAsia" w:hAnsiTheme="minorEastAsia" w:hint="eastAsia"/>
          <w:szCs w:val="21"/>
        </w:rPr>
        <w:t>認定商品については、鳥海山・飛島ジオパーク認定商品</w:t>
      </w:r>
      <w:r w:rsidR="007C1ED7" w:rsidRPr="00FD1C71">
        <w:rPr>
          <w:rFonts w:asciiTheme="minorEastAsia" w:hAnsiTheme="minorEastAsia" w:hint="eastAsia"/>
          <w:szCs w:val="21"/>
        </w:rPr>
        <w:t>「ぺろっと鳥海山・飛島　～たのしくおいしいものがたり～」</w:t>
      </w:r>
      <w:r w:rsidRPr="00FD1C71">
        <w:rPr>
          <w:rFonts w:asciiTheme="minorEastAsia" w:hAnsiTheme="minorEastAsia" w:hint="eastAsia"/>
          <w:szCs w:val="21"/>
        </w:rPr>
        <w:t>認定マーク（以下</w:t>
      </w:r>
      <w:r w:rsidR="003451B1" w:rsidRPr="00FD1C71">
        <w:rPr>
          <w:rFonts w:asciiTheme="minorEastAsia" w:hAnsiTheme="minorEastAsia" w:hint="eastAsia"/>
          <w:szCs w:val="21"/>
        </w:rPr>
        <w:t>「認定マーク」という。）</w:t>
      </w:r>
      <w:r w:rsidR="00370BA0" w:rsidRPr="00FD1C71">
        <w:rPr>
          <w:rFonts w:asciiTheme="minorEastAsia" w:hAnsiTheme="minorEastAsia" w:hint="eastAsia"/>
          <w:szCs w:val="21"/>
        </w:rPr>
        <w:t>を商品に表示</w:t>
      </w:r>
      <w:r w:rsidR="003451B1" w:rsidRPr="00FD1C71">
        <w:rPr>
          <w:rFonts w:asciiTheme="minorEastAsia" w:hAnsiTheme="minorEastAsia" w:hint="eastAsia"/>
          <w:szCs w:val="21"/>
        </w:rPr>
        <w:t>することができる。</w:t>
      </w:r>
    </w:p>
    <w:p w:rsidR="00D7692A" w:rsidRPr="00FD1C71" w:rsidRDefault="00D7692A" w:rsidP="00DD6658">
      <w:pPr>
        <w:ind w:left="420" w:hangingChars="200" w:hanging="420"/>
        <w:rPr>
          <w:rFonts w:asciiTheme="minorEastAsia" w:hAnsiTheme="minorEastAsia"/>
          <w:szCs w:val="21"/>
        </w:rPr>
      </w:pPr>
      <w:bookmarkStart w:id="0" w:name="_GoBack"/>
      <w:bookmarkEnd w:id="0"/>
    </w:p>
    <w:p w:rsidR="00D7692A" w:rsidRPr="00FD1C71" w:rsidRDefault="009F04D8" w:rsidP="00DD6658">
      <w:pPr>
        <w:ind w:left="420" w:hangingChars="200" w:hanging="420"/>
        <w:rPr>
          <w:rFonts w:asciiTheme="minorEastAsia" w:hAnsiTheme="minorEastAsia"/>
          <w:szCs w:val="21"/>
        </w:rPr>
      </w:pPr>
      <w:r w:rsidRPr="00FD1C71">
        <w:rPr>
          <w:rFonts w:asciiTheme="minorEastAsia" w:hAnsiTheme="minorEastAsia" w:hint="eastAsia"/>
          <w:szCs w:val="21"/>
        </w:rPr>
        <w:t>（</w:t>
      </w:r>
      <w:r w:rsidR="00D7692A" w:rsidRPr="00FD1C71">
        <w:rPr>
          <w:rFonts w:asciiTheme="minorEastAsia" w:hAnsiTheme="minorEastAsia" w:hint="eastAsia"/>
          <w:szCs w:val="21"/>
        </w:rPr>
        <w:t>認定の変更</w:t>
      </w:r>
      <w:r w:rsidRPr="00FD1C71">
        <w:rPr>
          <w:rFonts w:asciiTheme="minorEastAsia" w:hAnsiTheme="minorEastAsia" w:hint="eastAsia"/>
          <w:szCs w:val="21"/>
        </w:rPr>
        <w:t>）</w:t>
      </w:r>
    </w:p>
    <w:p w:rsidR="00BD1E8C" w:rsidRPr="00FD1C71" w:rsidRDefault="00FE2DB7" w:rsidP="00FE2DB7">
      <w:pPr>
        <w:autoSpaceDE w:val="0"/>
        <w:autoSpaceDN w:val="0"/>
        <w:adjustRightInd w:val="0"/>
        <w:ind w:left="210" w:hangingChars="100" w:hanging="210"/>
        <w:jc w:val="left"/>
        <w:rPr>
          <w:rFonts w:asciiTheme="minorEastAsia" w:hAnsiTheme="minorEastAsia" w:cs="ＭＳ 明朝"/>
          <w:kern w:val="0"/>
          <w:szCs w:val="21"/>
        </w:rPr>
      </w:pPr>
      <w:r w:rsidRPr="00FD1C71">
        <w:rPr>
          <w:rFonts w:asciiTheme="minorEastAsia" w:hAnsiTheme="minorEastAsia" w:cs="ＭＳ 明朝" w:hint="eastAsia"/>
          <w:kern w:val="0"/>
          <w:szCs w:val="21"/>
        </w:rPr>
        <w:t>第</w:t>
      </w:r>
      <w:r w:rsidR="00FD1C71" w:rsidRPr="00FD1C71">
        <w:rPr>
          <w:rFonts w:asciiTheme="minorEastAsia" w:hAnsiTheme="minorEastAsia" w:cs="ＭＳ 明朝" w:hint="eastAsia"/>
          <w:kern w:val="0"/>
          <w:szCs w:val="21"/>
        </w:rPr>
        <w:t>１４</w:t>
      </w:r>
      <w:r w:rsidRPr="00FD1C71">
        <w:rPr>
          <w:rFonts w:asciiTheme="minorEastAsia" w:hAnsiTheme="minorEastAsia" w:cs="ＭＳ 明朝" w:hint="eastAsia"/>
          <w:kern w:val="0"/>
          <w:szCs w:val="21"/>
        </w:rPr>
        <w:t xml:space="preserve">条　</w:t>
      </w:r>
      <w:r w:rsidR="00CB7AAE" w:rsidRPr="00FD1C71">
        <w:rPr>
          <w:rFonts w:asciiTheme="minorEastAsia" w:hAnsiTheme="minorEastAsia" w:cs="ＭＳ 明朝" w:hint="eastAsia"/>
          <w:kern w:val="0"/>
          <w:szCs w:val="21"/>
        </w:rPr>
        <w:t>認定者</w:t>
      </w:r>
      <w:r w:rsidR="00BD1E8C" w:rsidRPr="00FD1C71">
        <w:rPr>
          <w:rFonts w:asciiTheme="minorEastAsia" w:hAnsiTheme="minorEastAsia" w:cs="ＭＳ 明朝" w:hint="eastAsia"/>
          <w:kern w:val="0"/>
          <w:szCs w:val="21"/>
        </w:rPr>
        <w:t>は、認定</w:t>
      </w:r>
      <w:r w:rsidR="00D6167B" w:rsidRPr="00FD1C71">
        <w:rPr>
          <w:rFonts w:asciiTheme="minorEastAsia" w:hAnsiTheme="minorEastAsia" w:cs="ＭＳ 明朝" w:hint="eastAsia"/>
          <w:kern w:val="0"/>
          <w:szCs w:val="21"/>
        </w:rPr>
        <w:t>商品</w:t>
      </w:r>
      <w:r w:rsidR="00BD1E8C" w:rsidRPr="00FD1C71">
        <w:rPr>
          <w:rFonts w:asciiTheme="minorEastAsia" w:hAnsiTheme="minorEastAsia" w:cs="ＭＳ 明朝" w:hint="eastAsia"/>
          <w:kern w:val="0"/>
          <w:szCs w:val="21"/>
        </w:rPr>
        <w:t>について、次の</w:t>
      </w:r>
      <w:r w:rsidR="00146554" w:rsidRPr="00FD1C71">
        <w:rPr>
          <w:rFonts w:asciiTheme="minorEastAsia" w:hAnsiTheme="minorEastAsia" w:cs="ＭＳ 明朝" w:hint="eastAsia"/>
          <w:kern w:val="0"/>
          <w:szCs w:val="21"/>
        </w:rPr>
        <w:t>各号のいずれかに該当する変更が生じたときは、内容変更届（様式第２</w:t>
      </w:r>
      <w:r w:rsidR="00BD1E8C" w:rsidRPr="00FD1C71">
        <w:rPr>
          <w:rFonts w:asciiTheme="minorEastAsia" w:hAnsiTheme="minorEastAsia" w:cs="ＭＳ 明朝" w:hint="eastAsia"/>
          <w:kern w:val="0"/>
          <w:szCs w:val="21"/>
        </w:rPr>
        <w:t>号）を速やかに協議会に提出しなければならない。</w:t>
      </w:r>
    </w:p>
    <w:p w:rsidR="00BD1E8C" w:rsidRPr="00FD1C71" w:rsidRDefault="000B66B0" w:rsidP="000B66B0">
      <w:pPr>
        <w:autoSpaceDE w:val="0"/>
        <w:autoSpaceDN w:val="0"/>
        <w:adjustRightInd w:val="0"/>
        <w:ind w:firstLineChars="100" w:firstLine="210"/>
        <w:jc w:val="left"/>
        <w:rPr>
          <w:rFonts w:asciiTheme="minorEastAsia" w:hAnsiTheme="minorEastAsia" w:cs="ＭＳ 明朝"/>
          <w:kern w:val="0"/>
          <w:szCs w:val="21"/>
        </w:rPr>
      </w:pPr>
      <w:r w:rsidRPr="00FD1C71">
        <w:rPr>
          <w:rFonts w:asciiTheme="minorEastAsia" w:hAnsiTheme="minorEastAsia" w:cs="ＭＳ 明朝" w:hint="eastAsia"/>
          <w:kern w:val="0"/>
          <w:szCs w:val="21"/>
        </w:rPr>
        <w:t>(1)</w:t>
      </w:r>
      <w:r w:rsidR="00BD1E8C" w:rsidRPr="00FD1C71">
        <w:rPr>
          <w:rFonts w:asciiTheme="minorEastAsia" w:hAnsiTheme="minorEastAsia" w:cs="ＭＳ 明朝"/>
          <w:kern w:val="0"/>
          <w:szCs w:val="21"/>
        </w:rPr>
        <w:t xml:space="preserve"> </w:t>
      </w:r>
      <w:r w:rsidR="00BD1E8C" w:rsidRPr="00FD1C71">
        <w:rPr>
          <w:rFonts w:asciiTheme="minorEastAsia" w:hAnsiTheme="minorEastAsia" w:cs="ＭＳ 明朝" w:hint="eastAsia"/>
          <w:kern w:val="0"/>
          <w:szCs w:val="21"/>
        </w:rPr>
        <w:t>申請書の内容に変更が生じたとき。</w:t>
      </w:r>
    </w:p>
    <w:p w:rsidR="00BD1E8C" w:rsidRPr="00FD1C71" w:rsidRDefault="000B66B0" w:rsidP="000B66B0">
      <w:pPr>
        <w:autoSpaceDE w:val="0"/>
        <w:autoSpaceDN w:val="0"/>
        <w:adjustRightInd w:val="0"/>
        <w:ind w:firstLineChars="100" w:firstLine="210"/>
        <w:jc w:val="left"/>
        <w:rPr>
          <w:rFonts w:asciiTheme="minorEastAsia" w:hAnsiTheme="minorEastAsia" w:cs="ＭＳ 明朝"/>
          <w:kern w:val="0"/>
          <w:szCs w:val="21"/>
        </w:rPr>
      </w:pPr>
      <w:r w:rsidRPr="00FD1C71">
        <w:rPr>
          <w:rFonts w:asciiTheme="minorEastAsia" w:hAnsiTheme="minorEastAsia" w:cs="ＭＳ 明朝"/>
          <w:kern w:val="0"/>
          <w:szCs w:val="21"/>
        </w:rPr>
        <w:t>(2)</w:t>
      </w:r>
      <w:r w:rsidR="00BD1E8C" w:rsidRPr="00FD1C71">
        <w:rPr>
          <w:rFonts w:asciiTheme="minorEastAsia" w:hAnsiTheme="minorEastAsia" w:cs="ＭＳ 明朝"/>
          <w:kern w:val="0"/>
          <w:szCs w:val="21"/>
        </w:rPr>
        <w:t xml:space="preserve"> </w:t>
      </w:r>
      <w:r w:rsidR="00B42CE6" w:rsidRPr="00FD1C71">
        <w:rPr>
          <w:rFonts w:asciiTheme="minorEastAsia" w:hAnsiTheme="minorEastAsia" w:cs="ＭＳ 明朝" w:hint="eastAsia"/>
          <w:kern w:val="0"/>
          <w:szCs w:val="21"/>
        </w:rPr>
        <w:t>認定商品の生産、</w:t>
      </w:r>
      <w:r w:rsidR="004C5C8C" w:rsidRPr="00FD1C71">
        <w:rPr>
          <w:rFonts w:asciiTheme="minorEastAsia" w:hAnsiTheme="minorEastAsia" w:cs="ＭＳ 明朝" w:hint="eastAsia"/>
          <w:kern w:val="0"/>
          <w:szCs w:val="21"/>
        </w:rPr>
        <w:t>販売</w:t>
      </w:r>
      <w:r w:rsidR="00B42CE6" w:rsidRPr="00FD1C71">
        <w:rPr>
          <w:rFonts w:asciiTheme="minorEastAsia" w:hAnsiTheme="minorEastAsia" w:cs="ＭＳ 明朝" w:hint="eastAsia"/>
          <w:kern w:val="0"/>
          <w:szCs w:val="21"/>
        </w:rPr>
        <w:t>または提供</w:t>
      </w:r>
      <w:r w:rsidR="004C5C8C" w:rsidRPr="00FD1C71">
        <w:rPr>
          <w:rFonts w:asciiTheme="minorEastAsia" w:hAnsiTheme="minorEastAsia" w:cs="ＭＳ 明朝" w:hint="eastAsia"/>
          <w:kern w:val="0"/>
          <w:szCs w:val="21"/>
        </w:rPr>
        <w:t>を中止し</w:t>
      </w:r>
      <w:r w:rsidR="00B42CE6" w:rsidRPr="00FD1C71">
        <w:rPr>
          <w:rFonts w:asciiTheme="minorEastAsia" w:hAnsiTheme="minorEastAsia" w:cs="ＭＳ 明朝" w:hint="eastAsia"/>
          <w:kern w:val="0"/>
          <w:szCs w:val="21"/>
        </w:rPr>
        <w:t>たとき</w:t>
      </w:r>
    </w:p>
    <w:p w:rsidR="00D7692A" w:rsidRPr="00FD1C71" w:rsidRDefault="000B66B0" w:rsidP="000B66B0">
      <w:pPr>
        <w:ind w:leftChars="100" w:left="420" w:hangingChars="100" w:hanging="210"/>
        <w:rPr>
          <w:rFonts w:asciiTheme="minorEastAsia" w:hAnsiTheme="minorEastAsia" w:cs="Times New Roman"/>
          <w:szCs w:val="21"/>
        </w:rPr>
      </w:pPr>
      <w:r w:rsidRPr="00FD1C71">
        <w:rPr>
          <w:rFonts w:asciiTheme="minorEastAsia" w:hAnsiTheme="minorEastAsia" w:cs="ＭＳ 明朝"/>
          <w:kern w:val="0"/>
          <w:szCs w:val="21"/>
        </w:rPr>
        <w:t>(3)</w:t>
      </w:r>
      <w:r w:rsidR="00BD1E8C" w:rsidRPr="00FD1C71">
        <w:rPr>
          <w:rFonts w:asciiTheme="minorEastAsia" w:hAnsiTheme="minorEastAsia" w:cs="ＭＳ 明朝"/>
          <w:kern w:val="0"/>
          <w:szCs w:val="21"/>
        </w:rPr>
        <w:t xml:space="preserve"> </w:t>
      </w:r>
      <w:r w:rsidR="00BD1E8C" w:rsidRPr="00FD1C71">
        <w:rPr>
          <w:rFonts w:asciiTheme="minorEastAsia" w:hAnsiTheme="minorEastAsia" w:cs="ＭＳ 明朝" w:hint="eastAsia"/>
          <w:kern w:val="0"/>
          <w:szCs w:val="21"/>
        </w:rPr>
        <w:t>認定商品の規格、形状、包装及び容器に関わるデザインを著しく変更したとき。</w:t>
      </w:r>
    </w:p>
    <w:p w:rsidR="00B70211" w:rsidRPr="00FD1C71" w:rsidRDefault="00B70211" w:rsidP="00B70211">
      <w:pPr>
        <w:rPr>
          <w:rFonts w:asciiTheme="minorEastAsia" w:hAnsiTheme="minorEastAsia" w:cs="Times New Roman"/>
          <w:szCs w:val="21"/>
        </w:rPr>
      </w:pPr>
    </w:p>
    <w:p w:rsidR="00FD1C71" w:rsidRPr="00FD1C71" w:rsidRDefault="00FD1C71" w:rsidP="00FD1C71">
      <w:pPr>
        <w:rPr>
          <w:rFonts w:asciiTheme="minorEastAsia" w:hAnsiTheme="minorEastAsia" w:cs="Times New Roman"/>
          <w:szCs w:val="21"/>
        </w:rPr>
      </w:pPr>
      <w:r w:rsidRPr="00FD1C71">
        <w:rPr>
          <w:rFonts w:asciiTheme="minorEastAsia" w:hAnsiTheme="minorEastAsia" w:cs="Times New Roman" w:hint="eastAsia"/>
          <w:szCs w:val="21"/>
        </w:rPr>
        <w:t>（</w:t>
      </w:r>
      <w:r w:rsidR="002D78FD" w:rsidRPr="00FD1C71">
        <w:rPr>
          <w:rFonts w:asciiTheme="minorEastAsia" w:hAnsiTheme="minorEastAsia" w:cs="Times New Roman" w:hint="eastAsia"/>
          <w:szCs w:val="21"/>
        </w:rPr>
        <w:t>認定の調査及び検査</w:t>
      </w:r>
      <w:r w:rsidRPr="00FD1C71">
        <w:rPr>
          <w:rFonts w:asciiTheme="minorEastAsia" w:hAnsiTheme="minorEastAsia" w:cs="Times New Roman" w:hint="eastAsia"/>
          <w:szCs w:val="21"/>
        </w:rPr>
        <w:t>）</w:t>
      </w:r>
    </w:p>
    <w:p w:rsidR="00C8566F" w:rsidRPr="00FD1C71" w:rsidRDefault="00FD1C71" w:rsidP="00FD1C71">
      <w:pPr>
        <w:rPr>
          <w:rFonts w:asciiTheme="minorEastAsia" w:hAnsiTheme="minorEastAsia" w:cs="Times New Roman"/>
          <w:szCs w:val="21"/>
        </w:rPr>
      </w:pPr>
      <w:r w:rsidRPr="00FD1C71">
        <w:rPr>
          <w:rFonts w:asciiTheme="minorEastAsia" w:hAnsiTheme="minorEastAsia" w:cs="Times New Roman" w:hint="eastAsia"/>
          <w:szCs w:val="21"/>
        </w:rPr>
        <w:t xml:space="preserve">第１５条　</w:t>
      </w:r>
      <w:r w:rsidR="002D78FD" w:rsidRPr="00FD1C71">
        <w:rPr>
          <w:rFonts w:asciiTheme="minorEastAsia" w:hAnsiTheme="minorEastAsia" w:cs="Times New Roman" w:hint="eastAsia"/>
          <w:szCs w:val="21"/>
        </w:rPr>
        <w:t>協議会は必要があると認めるときは、認定</w:t>
      </w:r>
      <w:r w:rsidR="00D6167B" w:rsidRPr="00FD1C71">
        <w:rPr>
          <w:rFonts w:asciiTheme="minorEastAsia" w:hAnsiTheme="minorEastAsia" w:cs="Times New Roman" w:hint="eastAsia"/>
          <w:szCs w:val="21"/>
        </w:rPr>
        <w:t>商品</w:t>
      </w:r>
      <w:r w:rsidR="002D78FD" w:rsidRPr="00FD1C71">
        <w:rPr>
          <w:rFonts w:asciiTheme="minorEastAsia" w:hAnsiTheme="minorEastAsia" w:cs="Times New Roman" w:hint="eastAsia"/>
          <w:szCs w:val="21"/>
        </w:rPr>
        <w:t>の調査や検査を行うことができる。</w:t>
      </w:r>
    </w:p>
    <w:p w:rsidR="006372F3" w:rsidRPr="00FD1C71" w:rsidRDefault="006372F3" w:rsidP="006372F3">
      <w:pPr>
        <w:ind w:leftChars="100" w:left="420" w:hangingChars="100" w:hanging="210"/>
        <w:rPr>
          <w:rFonts w:asciiTheme="minorEastAsia" w:hAnsiTheme="minorEastAsia" w:cs="Times New Roman"/>
          <w:szCs w:val="21"/>
        </w:rPr>
      </w:pPr>
    </w:p>
    <w:p w:rsidR="006372F3" w:rsidRPr="00FD1C71" w:rsidRDefault="00FD1C71" w:rsidP="006372F3">
      <w:pPr>
        <w:rPr>
          <w:rFonts w:asciiTheme="minorEastAsia" w:hAnsiTheme="minorEastAsia" w:cs="Times New Roman"/>
          <w:szCs w:val="21"/>
        </w:rPr>
      </w:pPr>
      <w:r w:rsidRPr="00FD1C71">
        <w:rPr>
          <w:rFonts w:asciiTheme="minorEastAsia" w:hAnsiTheme="minorEastAsia" w:cs="Times New Roman" w:hint="eastAsia"/>
          <w:szCs w:val="21"/>
        </w:rPr>
        <w:t>（</w:t>
      </w:r>
      <w:r w:rsidR="006372F3" w:rsidRPr="00FD1C71">
        <w:rPr>
          <w:rFonts w:asciiTheme="minorEastAsia" w:hAnsiTheme="minorEastAsia" w:cs="Times New Roman" w:hint="eastAsia"/>
          <w:szCs w:val="21"/>
        </w:rPr>
        <w:t>認定の取り消し</w:t>
      </w:r>
      <w:r w:rsidRPr="00FD1C71">
        <w:rPr>
          <w:rFonts w:asciiTheme="minorEastAsia" w:hAnsiTheme="minorEastAsia" w:cs="Times New Roman" w:hint="eastAsia"/>
          <w:szCs w:val="21"/>
        </w:rPr>
        <w:t>）</w:t>
      </w:r>
    </w:p>
    <w:p w:rsidR="006372F3" w:rsidRPr="00FD1C71" w:rsidRDefault="00FD1C71" w:rsidP="00FD1C71">
      <w:pPr>
        <w:rPr>
          <w:rFonts w:asciiTheme="minorEastAsia" w:hAnsiTheme="minorEastAsia" w:cs="Times New Roman"/>
          <w:szCs w:val="21"/>
        </w:rPr>
      </w:pPr>
      <w:r w:rsidRPr="00FD1C71">
        <w:rPr>
          <w:rFonts w:asciiTheme="minorEastAsia" w:hAnsiTheme="minorEastAsia" w:cs="Times New Roman" w:hint="eastAsia"/>
          <w:szCs w:val="21"/>
        </w:rPr>
        <w:t xml:space="preserve">第１６条　</w:t>
      </w:r>
      <w:r w:rsidR="006372F3" w:rsidRPr="00FD1C71">
        <w:rPr>
          <w:rFonts w:asciiTheme="minorEastAsia" w:hAnsiTheme="minorEastAsia" w:cs="Times New Roman"/>
          <w:szCs w:val="21"/>
        </w:rPr>
        <w:t xml:space="preserve"> </w:t>
      </w:r>
      <w:r w:rsidR="006372F3" w:rsidRPr="00FD1C71">
        <w:rPr>
          <w:rFonts w:asciiTheme="minorEastAsia" w:hAnsiTheme="minorEastAsia" w:cs="Times New Roman" w:hint="eastAsia"/>
          <w:szCs w:val="21"/>
        </w:rPr>
        <w:t>次の事項に該当する場合は、認定を取り消すことができる。</w:t>
      </w:r>
    </w:p>
    <w:p w:rsidR="006372F3" w:rsidRPr="00FD1C71" w:rsidRDefault="00FD1C71" w:rsidP="008F65B4">
      <w:pPr>
        <w:ind w:firstLineChars="100" w:firstLine="210"/>
        <w:rPr>
          <w:rFonts w:asciiTheme="minorEastAsia" w:hAnsiTheme="minorEastAsia" w:cs="Times New Roman"/>
          <w:szCs w:val="21"/>
        </w:rPr>
      </w:pPr>
      <w:r w:rsidRPr="00FD1C71">
        <w:rPr>
          <w:rFonts w:asciiTheme="minorEastAsia" w:hAnsiTheme="minorEastAsia" w:cs="Times New Roman" w:hint="eastAsia"/>
          <w:szCs w:val="21"/>
        </w:rPr>
        <w:t>(1)</w:t>
      </w:r>
      <w:r w:rsidRPr="00FD1C71">
        <w:rPr>
          <w:rFonts w:asciiTheme="minorEastAsia" w:hAnsiTheme="minorEastAsia" w:cs="Times New Roman"/>
          <w:szCs w:val="21"/>
        </w:rPr>
        <w:t xml:space="preserve"> </w:t>
      </w:r>
      <w:r w:rsidR="006372F3" w:rsidRPr="00FD1C71">
        <w:rPr>
          <w:rFonts w:asciiTheme="minorEastAsia" w:hAnsiTheme="minorEastAsia" w:cs="Times New Roman" w:hint="eastAsia"/>
          <w:szCs w:val="21"/>
        </w:rPr>
        <w:t>認定商品が認定基準に適合しなくなったと認めるとき。</w:t>
      </w:r>
    </w:p>
    <w:p w:rsidR="006372F3" w:rsidRPr="00FD1C71" w:rsidRDefault="00FD1C71" w:rsidP="008F65B4">
      <w:pPr>
        <w:ind w:firstLineChars="100" w:firstLine="210"/>
        <w:rPr>
          <w:rFonts w:asciiTheme="minorEastAsia" w:hAnsiTheme="minorEastAsia" w:cs="Times New Roman"/>
          <w:szCs w:val="21"/>
        </w:rPr>
      </w:pPr>
      <w:r w:rsidRPr="00FD1C71">
        <w:rPr>
          <w:rFonts w:asciiTheme="minorEastAsia" w:hAnsiTheme="minorEastAsia" w:cs="Times New Roman" w:hint="eastAsia"/>
          <w:szCs w:val="21"/>
        </w:rPr>
        <w:t>(2)</w:t>
      </w:r>
      <w:r w:rsidRPr="00FD1C71">
        <w:rPr>
          <w:rFonts w:asciiTheme="minorEastAsia" w:hAnsiTheme="minorEastAsia" w:cs="Times New Roman"/>
          <w:szCs w:val="21"/>
        </w:rPr>
        <w:t xml:space="preserve"> </w:t>
      </w:r>
      <w:r w:rsidR="006372F3" w:rsidRPr="00FD1C71">
        <w:rPr>
          <w:rFonts w:asciiTheme="minorEastAsia" w:hAnsiTheme="minorEastAsia" w:cs="Times New Roman" w:hint="eastAsia"/>
          <w:szCs w:val="21"/>
        </w:rPr>
        <w:t>虚偽の申請をして認定を受けたことが判明したとき。</w:t>
      </w:r>
    </w:p>
    <w:p w:rsidR="006372F3" w:rsidRPr="00FD1C71" w:rsidRDefault="00FD1C71" w:rsidP="008F65B4">
      <w:pPr>
        <w:ind w:leftChars="100" w:left="420" w:hangingChars="100" w:hanging="210"/>
        <w:rPr>
          <w:rFonts w:asciiTheme="minorEastAsia" w:hAnsiTheme="minorEastAsia" w:cs="Times New Roman"/>
          <w:szCs w:val="21"/>
        </w:rPr>
      </w:pPr>
      <w:r w:rsidRPr="00FD1C71">
        <w:rPr>
          <w:rFonts w:asciiTheme="minorEastAsia" w:hAnsiTheme="minorEastAsia" w:cs="Times New Roman" w:hint="eastAsia"/>
          <w:szCs w:val="21"/>
        </w:rPr>
        <w:t>(3)</w:t>
      </w:r>
      <w:r w:rsidR="006372F3" w:rsidRPr="00FD1C71">
        <w:rPr>
          <w:rFonts w:asciiTheme="minorEastAsia" w:hAnsiTheme="minorEastAsia" w:cs="Times New Roman" w:hint="eastAsia"/>
          <w:szCs w:val="21"/>
        </w:rPr>
        <w:t xml:space="preserve"> 認定商品の生産若しくは販売を中止し、又は廃止した場合において、再開の見込みがないとき。</w:t>
      </w:r>
    </w:p>
    <w:p w:rsidR="00FD1C71" w:rsidRPr="00FD1C71" w:rsidRDefault="00FD1C71" w:rsidP="008F65B4">
      <w:pPr>
        <w:ind w:firstLineChars="100" w:firstLine="210"/>
        <w:rPr>
          <w:rFonts w:asciiTheme="minorEastAsia" w:hAnsiTheme="minorEastAsia" w:cs="Times New Roman"/>
          <w:szCs w:val="21"/>
        </w:rPr>
      </w:pPr>
      <w:r w:rsidRPr="00FD1C71">
        <w:rPr>
          <w:rFonts w:asciiTheme="minorEastAsia" w:hAnsiTheme="minorEastAsia" w:cs="Times New Roman" w:hint="eastAsia"/>
          <w:szCs w:val="21"/>
        </w:rPr>
        <w:t>(4)</w:t>
      </w:r>
      <w:r w:rsidRPr="00FD1C71">
        <w:rPr>
          <w:rFonts w:asciiTheme="minorEastAsia" w:hAnsiTheme="minorEastAsia" w:cs="Times New Roman"/>
          <w:szCs w:val="21"/>
        </w:rPr>
        <w:t xml:space="preserve"> </w:t>
      </w:r>
      <w:r w:rsidR="006372F3" w:rsidRPr="00FD1C71">
        <w:rPr>
          <w:rFonts w:asciiTheme="minorEastAsia" w:hAnsiTheme="minorEastAsia" w:cs="Times New Roman" w:hint="eastAsia"/>
          <w:szCs w:val="21"/>
        </w:rPr>
        <w:t>その他、認定商品として認定することが適当でないと認められたとき。</w:t>
      </w:r>
    </w:p>
    <w:p w:rsidR="006372F3" w:rsidRPr="00FD1C71" w:rsidRDefault="00FD1C71" w:rsidP="00FD1C71">
      <w:pPr>
        <w:ind w:left="210" w:hangingChars="100" w:hanging="210"/>
        <w:rPr>
          <w:rFonts w:asciiTheme="minorEastAsia" w:hAnsiTheme="minorEastAsia"/>
          <w:szCs w:val="21"/>
        </w:rPr>
      </w:pPr>
      <w:r w:rsidRPr="00FD1C71">
        <w:rPr>
          <w:rFonts w:asciiTheme="minorEastAsia" w:hAnsiTheme="minorEastAsia" w:hint="eastAsia"/>
          <w:szCs w:val="21"/>
        </w:rPr>
        <w:t xml:space="preserve">２　</w:t>
      </w:r>
      <w:r w:rsidR="006372F3" w:rsidRPr="00FD1C71">
        <w:rPr>
          <w:rFonts w:asciiTheme="minorEastAsia" w:hAnsiTheme="minorEastAsia" w:hint="eastAsia"/>
          <w:szCs w:val="21"/>
        </w:rPr>
        <w:t>協議会は、前項の規定により認定を取り消したときは、認定取消通知書</w:t>
      </w:r>
      <w:r w:rsidR="006372F3" w:rsidRPr="00FD1C71">
        <w:rPr>
          <w:rFonts w:asciiTheme="minorEastAsia" w:hAnsiTheme="minorEastAsia"/>
          <w:szCs w:val="21"/>
        </w:rPr>
        <w:t>(</w:t>
      </w:r>
      <w:r w:rsidR="006372F3" w:rsidRPr="00FD1C71">
        <w:rPr>
          <w:rFonts w:asciiTheme="minorEastAsia" w:hAnsiTheme="minorEastAsia" w:hint="eastAsia"/>
          <w:szCs w:val="21"/>
        </w:rPr>
        <w:t>様式第</w:t>
      </w:r>
      <w:r w:rsidR="00146554" w:rsidRPr="00FD1C71">
        <w:rPr>
          <w:rFonts w:asciiTheme="minorEastAsia" w:hAnsiTheme="minorEastAsia" w:hint="eastAsia"/>
          <w:szCs w:val="21"/>
        </w:rPr>
        <w:t>３</w:t>
      </w:r>
      <w:r w:rsidR="006372F3" w:rsidRPr="00FD1C71">
        <w:rPr>
          <w:rFonts w:asciiTheme="minorEastAsia" w:hAnsiTheme="minorEastAsia" w:hint="eastAsia"/>
          <w:szCs w:val="21"/>
        </w:rPr>
        <w:t>号</w:t>
      </w:r>
      <w:r w:rsidR="006372F3" w:rsidRPr="00FD1C71">
        <w:rPr>
          <w:rFonts w:asciiTheme="minorEastAsia" w:hAnsiTheme="minorEastAsia"/>
          <w:szCs w:val="21"/>
        </w:rPr>
        <w:t>)</w:t>
      </w:r>
      <w:r w:rsidR="006372F3" w:rsidRPr="00FD1C71">
        <w:rPr>
          <w:rFonts w:asciiTheme="minorEastAsia" w:hAnsiTheme="minorEastAsia" w:hint="eastAsia"/>
          <w:szCs w:val="21"/>
        </w:rPr>
        <w:t>により認</w:t>
      </w:r>
      <w:r w:rsidR="006372F3" w:rsidRPr="00FD1C71">
        <w:rPr>
          <w:rFonts w:asciiTheme="minorEastAsia" w:hAnsiTheme="minorEastAsia" w:hint="eastAsia"/>
          <w:szCs w:val="21"/>
        </w:rPr>
        <w:lastRenderedPageBreak/>
        <w:t>定者に通知するものとする。</w:t>
      </w:r>
    </w:p>
    <w:p w:rsidR="006372F3" w:rsidRPr="00FD1C71" w:rsidRDefault="00FD1C71" w:rsidP="00FD1C71">
      <w:pPr>
        <w:pStyle w:val="Default"/>
        <w:ind w:left="210" w:hangingChars="100" w:hanging="210"/>
        <w:rPr>
          <w:rFonts w:asciiTheme="minorEastAsia" w:eastAsiaTheme="minorEastAsia" w:hAnsiTheme="minorEastAsia"/>
          <w:color w:val="auto"/>
          <w:sz w:val="21"/>
          <w:szCs w:val="21"/>
        </w:rPr>
      </w:pPr>
      <w:r w:rsidRPr="00FD1C71">
        <w:rPr>
          <w:rFonts w:asciiTheme="minorEastAsia" w:eastAsiaTheme="minorEastAsia" w:hAnsiTheme="minorEastAsia" w:hint="eastAsia"/>
          <w:color w:val="auto"/>
          <w:sz w:val="21"/>
          <w:szCs w:val="21"/>
        </w:rPr>
        <w:t xml:space="preserve">３　</w:t>
      </w:r>
      <w:r w:rsidR="008F65B4">
        <w:rPr>
          <w:rFonts w:asciiTheme="minorEastAsia" w:eastAsiaTheme="minorEastAsia" w:hAnsiTheme="minorEastAsia" w:hint="eastAsia"/>
          <w:color w:val="auto"/>
          <w:sz w:val="21"/>
          <w:szCs w:val="21"/>
        </w:rPr>
        <w:t>第１項</w:t>
      </w:r>
      <w:r w:rsidR="006372F3" w:rsidRPr="00FD1C71">
        <w:rPr>
          <w:rFonts w:asciiTheme="minorEastAsia" w:eastAsiaTheme="minorEastAsia" w:hAnsiTheme="minorEastAsia" w:hint="eastAsia"/>
          <w:color w:val="auto"/>
          <w:sz w:val="21"/>
          <w:szCs w:val="21"/>
        </w:rPr>
        <w:t>の規定により認定が取消されたときは、認定者は直ちに認定証を協議会に返却しなければならない。</w:t>
      </w:r>
    </w:p>
    <w:p w:rsidR="006372F3" w:rsidRPr="00FD1C71" w:rsidRDefault="00FD1C71" w:rsidP="00FD1C71">
      <w:pPr>
        <w:pStyle w:val="Default"/>
        <w:ind w:left="210" w:hangingChars="100" w:hanging="210"/>
        <w:rPr>
          <w:rFonts w:asciiTheme="minorEastAsia" w:eastAsiaTheme="minorEastAsia" w:hAnsiTheme="minorEastAsia"/>
          <w:color w:val="auto"/>
          <w:sz w:val="21"/>
          <w:szCs w:val="21"/>
        </w:rPr>
      </w:pPr>
      <w:r w:rsidRPr="00FD1C71">
        <w:rPr>
          <w:rFonts w:asciiTheme="minorEastAsia" w:eastAsiaTheme="minorEastAsia" w:hAnsiTheme="minorEastAsia" w:hint="eastAsia"/>
          <w:color w:val="auto"/>
          <w:sz w:val="21"/>
          <w:szCs w:val="21"/>
        </w:rPr>
        <w:t xml:space="preserve">４　</w:t>
      </w:r>
      <w:r w:rsidR="006372F3" w:rsidRPr="00FD1C71">
        <w:rPr>
          <w:rFonts w:asciiTheme="minorEastAsia" w:eastAsiaTheme="minorEastAsia" w:hAnsiTheme="minorEastAsia" w:hint="eastAsia"/>
          <w:color w:val="auto"/>
          <w:sz w:val="21"/>
          <w:szCs w:val="21"/>
        </w:rPr>
        <w:t>協議会は、認定を取消したときは、必要に応じてその対象となる認定商品及び認定者を公表することができる。</w:t>
      </w:r>
    </w:p>
    <w:p w:rsidR="00C8566F" w:rsidRPr="00FD1C71" w:rsidRDefault="00C8566F" w:rsidP="00856519">
      <w:pPr>
        <w:rPr>
          <w:rFonts w:asciiTheme="minorEastAsia" w:hAnsiTheme="minorEastAsia" w:cs="Times New Roman"/>
          <w:szCs w:val="21"/>
        </w:rPr>
      </w:pPr>
    </w:p>
    <w:p w:rsidR="00856519" w:rsidRPr="00FD1C71" w:rsidRDefault="00FD1C71" w:rsidP="00856519">
      <w:pPr>
        <w:rPr>
          <w:rFonts w:asciiTheme="minorEastAsia" w:hAnsiTheme="minorEastAsia" w:cs="Times New Roman"/>
          <w:szCs w:val="21"/>
        </w:rPr>
      </w:pPr>
      <w:r w:rsidRPr="00FD1C71">
        <w:rPr>
          <w:rFonts w:asciiTheme="minorEastAsia" w:hAnsiTheme="minorEastAsia" w:cs="Times New Roman" w:hint="eastAsia"/>
          <w:szCs w:val="21"/>
        </w:rPr>
        <w:t>（</w:t>
      </w:r>
      <w:r w:rsidR="00CB7AAE" w:rsidRPr="00FD1C71">
        <w:rPr>
          <w:rFonts w:asciiTheme="minorEastAsia" w:hAnsiTheme="minorEastAsia" w:cs="Times New Roman" w:hint="eastAsia"/>
          <w:szCs w:val="21"/>
        </w:rPr>
        <w:t>認定者の責務</w:t>
      </w:r>
      <w:r w:rsidRPr="00FD1C71">
        <w:rPr>
          <w:rFonts w:asciiTheme="minorEastAsia" w:hAnsiTheme="minorEastAsia" w:cs="Times New Roman" w:hint="eastAsia"/>
          <w:szCs w:val="21"/>
        </w:rPr>
        <w:t>）</w:t>
      </w:r>
    </w:p>
    <w:p w:rsidR="009D3C50" w:rsidRPr="00FD1C71" w:rsidRDefault="00FD1C71" w:rsidP="00FD1C71">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 xml:space="preserve">第１７条　</w:t>
      </w:r>
      <w:r w:rsidR="00CB7AAE" w:rsidRPr="00FD1C71">
        <w:rPr>
          <w:rFonts w:asciiTheme="minorEastAsia" w:hAnsiTheme="minorEastAsia" w:cs="Times New Roman" w:hint="eastAsia"/>
          <w:szCs w:val="21"/>
        </w:rPr>
        <w:t>認定者</w:t>
      </w:r>
      <w:r w:rsidR="005771F9" w:rsidRPr="00FD1C71">
        <w:rPr>
          <w:rFonts w:asciiTheme="minorEastAsia" w:hAnsiTheme="minorEastAsia" w:cs="Times New Roman" w:hint="eastAsia"/>
          <w:szCs w:val="21"/>
        </w:rPr>
        <w:t>は、</w:t>
      </w:r>
      <w:r w:rsidR="009D3C50" w:rsidRPr="00FD1C71">
        <w:rPr>
          <w:rFonts w:asciiTheme="minorEastAsia" w:hAnsiTheme="minorEastAsia" w:cs="Times New Roman" w:hint="eastAsia"/>
          <w:szCs w:val="21"/>
        </w:rPr>
        <w:t>生産、製造、流通、販売等において、当該認定商品に係る</w:t>
      </w:r>
      <w:r w:rsidR="006D6609">
        <w:rPr>
          <w:rFonts w:asciiTheme="minorEastAsia" w:hAnsiTheme="minorEastAsia" w:cs="Times New Roman" w:hint="eastAsia"/>
          <w:szCs w:val="21"/>
        </w:rPr>
        <w:t>法令等</w:t>
      </w:r>
      <w:r w:rsidR="00250632" w:rsidRPr="00FD1C71">
        <w:rPr>
          <w:rFonts w:asciiTheme="minorEastAsia" w:hAnsiTheme="minorEastAsia" w:cs="Times New Roman" w:hint="eastAsia"/>
          <w:szCs w:val="21"/>
        </w:rPr>
        <w:t>への抵触、</w:t>
      </w:r>
      <w:r w:rsidR="009D3C50" w:rsidRPr="00FD1C71">
        <w:rPr>
          <w:rFonts w:asciiTheme="minorEastAsia" w:hAnsiTheme="minorEastAsia" w:cs="Times New Roman" w:hint="eastAsia"/>
          <w:szCs w:val="21"/>
        </w:rPr>
        <w:t>事故、苦情等が発生したとき、</w:t>
      </w:r>
      <w:r w:rsidR="005771F9" w:rsidRPr="00FD1C71">
        <w:rPr>
          <w:rFonts w:asciiTheme="minorEastAsia" w:hAnsiTheme="minorEastAsia" w:cs="Times New Roman" w:hint="eastAsia"/>
          <w:szCs w:val="21"/>
        </w:rPr>
        <w:t>その一切</w:t>
      </w:r>
      <w:r w:rsidR="009D3C50" w:rsidRPr="00FD1C71">
        <w:rPr>
          <w:rFonts w:asciiTheme="minorEastAsia" w:hAnsiTheme="minorEastAsia" w:cs="Times New Roman" w:hint="eastAsia"/>
          <w:szCs w:val="21"/>
        </w:rPr>
        <w:t>の</w:t>
      </w:r>
      <w:r w:rsidR="00370BA0" w:rsidRPr="00FD1C71">
        <w:rPr>
          <w:rFonts w:asciiTheme="minorEastAsia" w:hAnsiTheme="minorEastAsia" w:cs="Times New Roman" w:hint="eastAsia"/>
          <w:szCs w:val="21"/>
        </w:rPr>
        <w:t>責務を負い、当該事故等の解決に向け誠実な対応を</w:t>
      </w:r>
      <w:r w:rsidR="00F85F4D" w:rsidRPr="00FD1C71">
        <w:rPr>
          <w:rFonts w:asciiTheme="minorEastAsia" w:hAnsiTheme="minorEastAsia" w:cs="Times New Roman" w:hint="eastAsia"/>
          <w:szCs w:val="21"/>
        </w:rPr>
        <w:t>すること</w:t>
      </w:r>
      <w:r w:rsidR="00EA2728" w:rsidRPr="00FD1C71">
        <w:rPr>
          <w:rFonts w:asciiTheme="minorEastAsia" w:hAnsiTheme="minorEastAsia" w:cs="Times New Roman" w:hint="eastAsia"/>
          <w:szCs w:val="21"/>
        </w:rPr>
        <w:t>。</w:t>
      </w:r>
    </w:p>
    <w:p w:rsidR="00FD1C71" w:rsidRPr="00FD1C71" w:rsidRDefault="00FD1C71" w:rsidP="00FD1C71">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 xml:space="preserve">２　</w:t>
      </w:r>
      <w:r w:rsidR="008F65B4">
        <w:rPr>
          <w:rFonts w:asciiTheme="minorEastAsia" w:hAnsiTheme="minorEastAsia" w:cs="Times New Roman" w:hint="eastAsia"/>
          <w:szCs w:val="21"/>
        </w:rPr>
        <w:t>認定者</w:t>
      </w:r>
      <w:r w:rsidR="00856519" w:rsidRPr="00FD1C71">
        <w:rPr>
          <w:rFonts w:asciiTheme="minorEastAsia" w:hAnsiTheme="minorEastAsia" w:cs="Times New Roman" w:hint="eastAsia"/>
          <w:szCs w:val="21"/>
        </w:rPr>
        <w:t>は、消費者及び流</w:t>
      </w:r>
      <w:r w:rsidR="00370BA0" w:rsidRPr="00FD1C71">
        <w:rPr>
          <w:rFonts w:asciiTheme="minorEastAsia" w:hAnsiTheme="minorEastAsia" w:cs="Times New Roman" w:hint="eastAsia"/>
          <w:szCs w:val="21"/>
        </w:rPr>
        <w:t>通関係者に対して、認定商品の積極的な情報発信に努め</w:t>
      </w:r>
      <w:r w:rsidR="00ED6218" w:rsidRPr="00FD1C71">
        <w:rPr>
          <w:rFonts w:asciiTheme="minorEastAsia" w:hAnsiTheme="minorEastAsia" w:cs="Times New Roman" w:hint="eastAsia"/>
          <w:szCs w:val="21"/>
        </w:rPr>
        <w:t>ること</w:t>
      </w:r>
      <w:r w:rsidR="00856519" w:rsidRPr="00FD1C71">
        <w:rPr>
          <w:rFonts w:asciiTheme="minorEastAsia" w:hAnsiTheme="minorEastAsia" w:cs="Times New Roman" w:hint="eastAsia"/>
          <w:szCs w:val="21"/>
        </w:rPr>
        <w:t>。</w:t>
      </w:r>
    </w:p>
    <w:p w:rsidR="00537B7A" w:rsidRPr="00FD1C71" w:rsidRDefault="00FD1C71" w:rsidP="00FD1C71">
      <w:pPr>
        <w:ind w:left="210" w:hangingChars="100" w:hanging="210"/>
        <w:rPr>
          <w:rFonts w:asciiTheme="minorEastAsia" w:hAnsiTheme="minorEastAsia" w:cs="Times New Roman"/>
          <w:szCs w:val="21"/>
        </w:rPr>
      </w:pPr>
      <w:r w:rsidRPr="00FD1C71">
        <w:rPr>
          <w:rFonts w:asciiTheme="minorEastAsia" w:hAnsiTheme="minorEastAsia" w:cs="Times New Roman" w:hint="eastAsia"/>
          <w:szCs w:val="21"/>
        </w:rPr>
        <w:t xml:space="preserve">３　</w:t>
      </w:r>
      <w:r w:rsidR="00537B7A" w:rsidRPr="00FD1C71">
        <w:rPr>
          <w:rFonts w:asciiTheme="minorEastAsia" w:hAnsiTheme="minorEastAsia" w:cs="Times New Roman" w:hint="eastAsia"/>
          <w:szCs w:val="21"/>
        </w:rPr>
        <w:t>認定品の品質、流通及び販売等に事故等の問題が生じたときは、認定商品等事故発生通知書</w:t>
      </w:r>
      <w:r w:rsidR="00146554" w:rsidRPr="00FD1C71">
        <w:rPr>
          <w:rFonts w:asciiTheme="minorEastAsia" w:hAnsiTheme="minorEastAsia" w:cs="Times New Roman" w:hint="eastAsia"/>
          <w:szCs w:val="21"/>
        </w:rPr>
        <w:t>（様式第４</w:t>
      </w:r>
      <w:r w:rsidR="00CB7AAE" w:rsidRPr="00FD1C71">
        <w:rPr>
          <w:rFonts w:asciiTheme="minorEastAsia" w:hAnsiTheme="minorEastAsia" w:cs="Times New Roman" w:hint="eastAsia"/>
          <w:szCs w:val="21"/>
        </w:rPr>
        <w:t>号）</w:t>
      </w:r>
      <w:r w:rsidR="00537B7A" w:rsidRPr="00FD1C71">
        <w:rPr>
          <w:rFonts w:asciiTheme="minorEastAsia" w:hAnsiTheme="minorEastAsia" w:cs="Times New Roman" w:hint="eastAsia"/>
          <w:szCs w:val="21"/>
        </w:rPr>
        <w:t>により直ちに協議会に報告</w:t>
      </w:r>
      <w:r w:rsidR="00F85F4D" w:rsidRPr="00FD1C71">
        <w:rPr>
          <w:rFonts w:asciiTheme="minorEastAsia" w:hAnsiTheme="minorEastAsia" w:cs="Times New Roman" w:hint="eastAsia"/>
          <w:szCs w:val="21"/>
        </w:rPr>
        <w:t>すること</w:t>
      </w:r>
      <w:r w:rsidR="00EA2728" w:rsidRPr="00FD1C71">
        <w:rPr>
          <w:rFonts w:asciiTheme="minorEastAsia" w:hAnsiTheme="minorEastAsia" w:cs="Times New Roman" w:hint="eastAsia"/>
          <w:szCs w:val="21"/>
        </w:rPr>
        <w:t>。</w:t>
      </w:r>
    </w:p>
    <w:p w:rsidR="002B5854" w:rsidRPr="00FD1C71" w:rsidRDefault="002B5854" w:rsidP="00806FD4">
      <w:pPr>
        <w:rPr>
          <w:rFonts w:asciiTheme="minorEastAsia" w:hAnsiTheme="minorEastAsia"/>
          <w:szCs w:val="21"/>
        </w:rPr>
      </w:pPr>
    </w:p>
    <w:p w:rsidR="00CB7AAE" w:rsidRPr="00FD1C71" w:rsidRDefault="00FD1C71" w:rsidP="00B70211">
      <w:pPr>
        <w:rPr>
          <w:rFonts w:asciiTheme="minorEastAsia" w:hAnsiTheme="minorEastAsia"/>
          <w:szCs w:val="21"/>
        </w:rPr>
      </w:pPr>
      <w:r w:rsidRPr="00FD1C71">
        <w:rPr>
          <w:rFonts w:asciiTheme="minorEastAsia" w:hAnsiTheme="minorEastAsia" w:hint="eastAsia"/>
          <w:szCs w:val="21"/>
        </w:rPr>
        <w:t>（</w:t>
      </w:r>
      <w:r w:rsidR="00EA2728" w:rsidRPr="00FD1C71">
        <w:rPr>
          <w:rFonts w:asciiTheme="minorEastAsia" w:hAnsiTheme="minorEastAsia" w:hint="eastAsia"/>
          <w:szCs w:val="21"/>
        </w:rPr>
        <w:t>損害賠償</w:t>
      </w:r>
      <w:r w:rsidRPr="00FD1C71">
        <w:rPr>
          <w:rFonts w:asciiTheme="minorEastAsia" w:hAnsiTheme="minorEastAsia" w:hint="eastAsia"/>
          <w:szCs w:val="21"/>
        </w:rPr>
        <w:t>）</w:t>
      </w:r>
    </w:p>
    <w:p w:rsidR="00CB7AAE" w:rsidRPr="00FD1C71" w:rsidRDefault="00FD1C71" w:rsidP="00FD1C71">
      <w:pPr>
        <w:ind w:left="210" w:hangingChars="100" w:hanging="210"/>
        <w:rPr>
          <w:rFonts w:asciiTheme="minorEastAsia" w:hAnsiTheme="minorEastAsia"/>
          <w:szCs w:val="21"/>
        </w:rPr>
      </w:pPr>
      <w:r w:rsidRPr="00FD1C71">
        <w:rPr>
          <w:rFonts w:asciiTheme="minorEastAsia" w:hAnsiTheme="minorEastAsia" w:hint="eastAsia"/>
          <w:szCs w:val="21"/>
        </w:rPr>
        <w:t xml:space="preserve">第１８条　</w:t>
      </w:r>
      <w:r w:rsidR="00CB7AAE" w:rsidRPr="00FD1C71">
        <w:rPr>
          <w:rFonts w:asciiTheme="minorEastAsia" w:hAnsiTheme="minorEastAsia" w:hint="eastAsia"/>
          <w:szCs w:val="21"/>
        </w:rPr>
        <w:t>認定商品の瑕疵により事故が発生した場合は、認定者がその損害賠償の責務を負うものとし、協議会はその原因如何に</w:t>
      </w:r>
      <w:r w:rsidR="008F65B4">
        <w:rPr>
          <w:rFonts w:asciiTheme="minorEastAsia" w:hAnsiTheme="minorEastAsia" w:hint="eastAsia"/>
          <w:szCs w:val="21"/>
        </w:rPr>
        <w:t>関わらず</w:t>
      </w:r>
      <w:r w:rsidR="00CB7AAE" w:rsidRPr="00FD1C71">
        <w:rPr>
          <w:rFonts w:asciiTheme="minorEastAsia" w:hAnsiTheme="minorEastAsia" w:hint="eastAsia"/>
          <w:szCs w:val="21"/>
        </w:rPr>
        <w:t>、これを負わない。</w:t>
      </w:r>
      <w:r w:rsidR="000B66B0" w:rsidRPr="00FD1C71">
        <w:rPr>
          <w:rFonts w:asciiTheme="minorEastAsia" w:hAnsiTheme="minorEastAsia" w:hint="eastAsia"/>
          <w:szCs w:val="21"/>
        </w:rPr>
        <w:t xml:space="preserve">　</w:t>
      </w:r>
    </w:p>
    <w:p w:rsidR="00CB7AAE" w:rsidRPr="00FD1C71" w:rsidRDefault="00CB7AAE" w:rsidP="00806FD4">
      <w:pPr>
        <w:rPr>
          <w:rFonts w:asciiTheme="minorEastAsia" w:hAnsiTheme="minorEastAsia"/>
          <w:szCs w:val="21"/>
        </w:rPr>
      </w:pPr>
    </w:p>
    <w:p w:rsidR="00ED6218" w:rsidRPr="00FD1C71" w:rsidRDefault="00FD1C71" w:rsidP="00806FD4">
      <w:pPr>
        <w:rPr>
          <w:rFonts w:asciiTheme="minorEastAsia" w:hAnsiTheme="minorEastAsia"/>
          <w:szCs w:val="21"/>
        </w:rPr>
      </w:pPr>
      <w:r w:rsidRPr="00FD1C71">
        <w:rPr>
          <w:rFonts w:asciiTheme="minorEastAsia" w:hAnsiTheme="minorEastAsia" w:hint="eastAsia"/>
          <w:szCs w:val="21"/>
        </w:rPr>
        <w:t>（</w:t>
      </w:r>
      <w:r w:rsidR="00ED6218" w:rsidRPr="00FD1C71">
        <w:rPr>
          <w:rFonts w:asciiTheme="minorEastAsia" w:hAnsiTheme="minorEastAsia" w:hint="eastAsia"/>
          <w:szCs w:val="21"/>
        </w:rPr>
        <w:t>その他</w:t>
      </w:r>
      <w:r w:rsidRPr="00FD1C71">
        <w:rPr>
          <w:rFonts w:asciiTheme="minorEastAsia" w:hAnsiTheme="minorEastAsia" w:hint="eastAsia"/>
          <w:szCs w:val="21"/>
        </w:rPr>
        <w:t>）</w:t>
      </w:r>
    </w:p>
    <w:p w:rsidR="00ED6218" w:rsidRPr="00FD1C71" w:rsidRDefault="00FD1C71" w:rsidP="00FD1C71">
      <w:pPr>
        <w:rPr>
          <w:rFonts w:asciiTheme="minorEastAsia" w:hAnsiTheme="minorEastAsia"/>
          <w:szCs w:val="21"/>
        </w:rPr>
      </w:pPr>
      <w:r w:rsidRPr="00FD1C71">
        <w:rPr>
          <w:rFonts w:asciiTheme="minorEastAsia" w:hAnsiTheme="minorEastAsia" w:hint="eastAsia"/>
          <w:szCs w:val="21"/>
        </w:rPr>
        <w:t xml:space="preserve">第１９条　</w:t>
      </w:r>
      <w:r w:rsidR="00ED6218" w:rsidRPr="00FD1C71">
        <w:rPr>
          <w:rFonts w:asciiTheme="minorEastAsia" w:hAnsiTheme="minorEastAsia" w:hint="eastAsia"/>
          <w:szCs w:val="21"/>
        </w:rPr>
        <w:t>この要綱に定めるもののほか、必要な事項は</w:t>
      </w:r>
      <w:r w:rsidR="00D4047B" w:rsidRPr="00FD1C71">
        <w:rPr>
          <w:rFonts w:asciiTheme="minorEastAsia" w:hAnsiTheme="minorEastAsia" w:hint="eastAsia"/>
          <w:szCs w:val="21"/>
        </w:rPr>
        <w:t>別に定めるものとする。</w:t>
      </w:r>
    </w:p>
    <w:p w:rsidR="00B70211" w:rsidRPr="00FD1C71" w:rsidRDefault="00B70211" w:rsidP="00806FD4">
      <w:pPr>
        <w:rPr>
          <w:rFonts w:asciiTheme="minorEastAsia" w:hAnsiTheme="minorEastAsia"/>
          <w:szCs w:val="21"/>
        </w:rPr>
      </w:pPr>
    </w:p>
    <w:p w:rsidR="002F6FBD" w:rsidRPr="00FD1C71" w:rsidRDefault="002F6FBD" w:rsidP="00806FD4">
      <w:pPr>
        <w:rPr>
          <w:rFonts w:asciiTheme="minorEastAsia" w:hAnsiTheme="minorEastAsia"/>
          <w:szCs w:val="21"/>
        </w:rPr>
      </w:pPr>
      <w:r w:rsidRPr="00FD1C71">
        <w:rPr>
          <w:rFonts w:asciiTheme="minorEastAsia" w:hAnsiTheme="minorEastAsia" w:hint="eastAsia"/>
          <w:szCs w:val="21"/>
        </w:rPr>
        <w:t>附</w:t>
      </w:r>
      <w:r w:rsidR="009F04D8" w:rsidRPr="00FD1C71">
        <w:rPr>
          <w:rFonts w:asciiTheme="minorEastAsia" w:hAnsiTheme="minorEastAsia" w:hint="eastAsia"/>
          <w:szCs w:val="21"/>
        </w:rPr>
        <w:t xml:space="preserve">　</w:t>
      </w:r>
      <w:r w:rsidRPr="00FD1C71">
        <w:rPr>
          <w:rFonts w:asciiTheme="minorEastAsia" w:hAnsiTheme="minorEastAsia" w:hint="eastAsia"/>
          <w:szCs w:val="21"/>
        </w:rPr>
        <w:t>則</w:t>
      </w:r>
    </w:p>
    <w:p w:rsidR="002F6FBD" w:rsidRPr="00FD1C71" w:rsidRDefault="002F6FBD" w:rsidP="00806FD4">
      <w:pPr>
        <w:rPr>
          <w:rFonts w:asciiTheme="minorEastAsia" w:hAnsiTheme="minorEastAsia"/>
          <w:szCs w:val="21"/>
        </w:rPr>
      </w:pPr>
      <w:r w:rsidRPr="00FD1C71">
        <w:rPr>
          <w:rFonts w:asciiTheme="minorEastAsia" w:hAnsiTheme="minorEastAsia" w:hint="eastAsia"/>
          <w:szCs w:val="21"/>
        </w:rPr>
        <w:t>１　この要綱は</w:t>
      </w:r>
      <w:r w:rsidR="00FD1C71" w:rsidRPr="00FD1C71">
        <w:rPr>
          <w:rFonts w:asciiTheme="minorEastAsia" w:hAnsiTheme="minorEastAsia" w:hint="eastAsia"/>
          <w:szCs w:val="21"/>
        </w:rPr>
        <w:t>、</w:t>
      </w:r>
      <w:r w:rsidRPr="00FD1C71">
        <w:rPr>
          <w:rFonts w:asciiTheme="minorEastAsia" w:hAnsiTheme="minorEastAsia" w:hint="eastAsia"/>
          <w:szCs w:val="21"/>
        </w:rPr>
        <w:t>平成30年６月１日から施行する。</w:t>
      </w:r>
    </w:p>
    <w:sectPr w:rsidR="002F6FBD" w:rsidRPr="00FD1C71" w:rsidSect="00D4728E">
      <w:pgSz w:w="11907" w:h="16839" w:code="9"/>
      <w:pgMar w:top="1315" w:right="1242" w:bottom="851" w:left="149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67B" w:rsidRDefault="0070567B" w:rsidP="002C5E06">
      <w:r>
        <w:separator/>
      </w:r>
    </w:p>
  </w:endnote>
  <w:endnote w:type="continuationSeparator" w:id="0">
    <w:p w:rsidR="0070567B" w:rsidRDefault="0070567B" w:rsidP="002C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67B" w:rsidRDefault="0070567B" w:rsidP="002C5E06">
      <w:r>
        <w:separator/>
      </w:r>
    </w:p>
  </w:footnote>
  <w:footnote w:type="continuationSeparator" w:id="0">
    <w:p w:rsidR="0070567B" w:rsidRDefault="0070567B" w:rsidP="002C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8F"/>
    <w:rsid w:val="00007955"/>
    <w:rsid w:val="00033463"/>
    <w:rsid w:val="000538C9"/>
    <w:rsid w:val="00081228"/>
    <w:rsid w:val="00096CBF"/>
    <w:rsid w:val="000978D3"/>
    <w:rsid w:val="000A7EBA"/>
    <w:rsid w:val="000B66B0"/>
    <w:rsid w:val="000C1AA6"/>
    <w:rsid w:val="000D3595"/>
    <w:rsid w:val="000D70C5"/>
    <w:rsid w:val="000E0C16"/>
    <w:rsid w:val="000E222F"/>
    <w:rsid w:val="00116298"/>
    <w:rsid w:val="00116553"/>
    <w:rsid w:val="0012767D"/>
    <w:rsid w:val="001379CA"/>
    <w:rsid w:val="00146554"/>
    <w:rsid w:val="001828C6"/>
    <w:rsid w:val="00197900"/>
    <w:rsid w:val="001A5444"/>
    <w:rsid w:val="001C70F7"/>
    <w:rsid w:val="00200E2E"/>
    <w:rsid w:val="00201B27"/>
    <w:rsid w:val="002024EE"/>
    <w:rsid w:val="00220AF1"/>
    <w:rsid w:val="00231103"/>
    <w:rsid w:val="00234051"/>
    <w:rsid w:val="00234D66"/>
    <w:rsid w:val="00243116"/>
    <w:rsid w:val="00250632"/>
    <w:rsid w:val="00283258"/>
    <w:rsid w:val="002947DA"/>
    <w:rsid w:val="002A27EE"/>
    <w:rsid w:val="002B5854"/>
    <w:rsid w:val="002C3DD0"/>
    <w:rsid w:val="002C5E06"/>
    <w:rsid w:val="002C7A8B"/>
    <w:rsid w:val="002D14AF"/>
    <w:rsid w:val="002D32D6"/>
    <w:rsid w:val="002D60B0"/>
    <w:rsid w:val="002D78FD"/>
    <w:rsid w:val="002E3B2B"/>
    <w:rsid w:val="002F6FBD"/>
    <w:rsid w:val="003108EC"/>
    <w:rsid w:val="00334EE4"/>
    <w:rsid w:val="003451B1"/>
    <w:rsid w:val="00370BA0"/>
    <w:rsid w:val="003765EB"/>
    <w:rsid w:val="00376A62"/>
    <w:rsid w:val="00390753"/>
    <w:rsid w:val="00395FAD"/>
    <w:rsid w:val="003B2486"/>
    <w:rsid w:val="003C20E1"/>
    <w:rsid w:val="003D37DC"/>
    <w:rsid w:val="003D3AFE"/>
    <w:rsid w:val="003D6DAB"/>
    <w:rsid w:val="003F2362"/>
    <w:rsid w:val="00433B88"/>
    <w:rsid w:val="004343DD"/>
    <w:rsid w:val="00440DD8"/>
    <w:rsid w:val="004412BC"/>
    <w:rsid w:val="004565A7"/>
    <w:rsid w:val="004571F0"/>
    <w:rsid w:val="00462BA6"/>
    <w:rsid w:val="00462D61"/>
    <w:rsid w:val="00481D64"/>
    <w:rsid w:val="004A0ECD"/>
    <w:rsid w:val="004B73B9"/>
    <w:rsid w:val="004B785C"/>
    <w:rsid w:val="004C5C8C"/>
    <w:rsid w:val="004E2685"/>
    <w:rsid w:val="005063AA"/>
    <w:rsid w:val="00527E1C"/>
    <w:rsid w:val="00537B7A"/>
    <w:rsid w:val="00543CA9"/>
    <w:rsid w:val="005601C1"/>
    <w:rsid w:val="005771F9"/>
    <w:rsid w:val="00584AE6"/>
    <w:rsid w:val="005A0636"/>
    <w:rsid w:val="005A2EAD"/>
    <w:rsid w:val="005A6691"/>
    <w:rsid w:val="005B18BD"/>
    <w:rsid w:val="005B45C0"/>
    <w:rsid w:val="005D19A6"/>
    <w:rsid w:val="0060053F"/>
    <w:rsid w:val="006035EC"/>
    <w:rsid w:val="0061068F"/>
    <w:rsid w:val="00626FF0"/>
    <w:rsid w:val="006372F3"/>
    <w:rsid w:val="00637A56"/>
    <w:rsid w:val="006404CC"/>
    <w:rsid w:val="0065389D"/>
    <w:rsid w:val="00673F36"/>
    <w:rsid w:val="00682F54"/>
    <w:rsid w:val="00684E67"/>
    <w:rsid w:val="006A283B"/>
    <w:rsid w:val="006A34D8"/>
    <w:rsid w:val="006B127E"/>
    <w:rsid w:val="006B1AAD"/>
    <w:rsid w:val="006C32F9"/>
    <w:rsid w:val="006D64F2"/>
    <w:rsid w:val="006D6609"/>
    <w:rsid w:val="006E4475"/>
    <w:rsid w:val="0070567B"/>
    <w:rsid w:val="0070608E"/>
    <w:rsid w:val="00712A67"/>
    <w:rsid w:val="007317E7"/>
    <w:rsid w:val="007338F4"/>
    <w:rsid w:val="007401C9"/>
    <w:rsid w:val="00757760"/>
    <w:rsid w:val="00762AC5"/>
    <w:rsid w:val="007670FD"/>
    <w:rsid w:val="00767ECB"/>
    <w:rsid w:val="00776EA2"/>
    <w:rsid w:val="00796BBB"/>
    <w:rsid w:val="007B6F03"/>
    <w:rsid w:val="007C1ED7"/>
    <w:rsid w:val="007D34A5"/>
    <w:rsid w:val="007E7864"/>
    <w:rsid w:val="00806FD4"/>
    <w:rsid w:val="008141C0"/>
    <w:rsid w:val="00820EA4"/>
    <w:rsid w:val="008329C2"/>
    <w:rsid w:val="008420AA"/>
    <w:rsid w:val="00850412"/>
    <w:rsid w:val="00856519"/>
    <w:rsid w:val="008574D3"/>
    <w:rsid w:val="0088057F"/>
    <w:rsid w:val="008B2778"/>
    <w:rsid w:val="008C0F3D"/>
    <w:rsid w:val="008C395C"/>
    <w:rsid w:val="008D7ABE"/>
    <w:rsid w:val="008E3EA5"/>
    <w:rsid w:val="008E5355"/>
    <w:rsid w:val="008E6819"/>
    <w:rsid w:val="008F0AFB"/>
    <w:rsid w:val="008F1BC2"/>
    <w:rsid w:val="008F65B4"/>
    <w:rsid w:val="009052BE"/>
    <w:rsid w:val="00913C5A"/>
    <w:rsid w:val="009209A8"/>
    <w:rsid w:val="00920B6B"/>
    <w:rsid w:val="009252BD"/>
    <w:rsid w:val="00943318"/>
    <w:rsid w:val="0095152E"/>
    <w:rsid w:val="00986A05"/>
    <w:rsid w:val="0098761E"/>
    <w:rsid w:val="00993613"/>
    <w:rsid w:val="009A216E"/>
    <w:rsid w:val="009D3C50"/>
    <w:rsid w:val="009E2D30"/>
    <w:rsid w:val="009E60FA"/>
    <w:rsid w:val="009E7341"/>
    <w:rsid w:val="009F04D8"/>
    <w:rsid w:val="00A015B7"/>
    <w:rsid w:val="00A31F1F"/>
    <w:rsid w:val="00A41C1D"/>
    <w:rsid w:val="00A451EB"/>
    <w:rsid w:val="00A46FD6"/>
    <w:rsid w:val="00A723A4"/>
    <w:rsid w:val="00A84D48"/>
    <w:rsid w:val="00A91409"/>
    <w:rsid w:val="00A969B0"/>
    <w:rsid w:val="00AC3759"/>
    <w:rsid w:val="00B249D1"/>
    <w:rsid w:val="00B37B30"/>
    <w:rsid w:val="00B37B5F"/>
    <w:rsid w:val="00B40A8E"/>
    <w:rsid w:val="00B42CE6"/>
    <w:rsid w:val="00B43935"/>
    <w:rsid w:val="00B55448"/>
    <w:rsid w:val="00B5671A"/>
    <w:rsid w:val="00B60B52"/>
    <w:rsid w:val="00B67156"/>
    <w:rsid w:val="00B70211"/>
    <w:rsid w:val="00B76BCC"/>
    <w:rsid w:val="00B80652"/>
    <w:rsid w:val="00B835C2"/>
    <w:rsid w:val="00B90CD3"/>
    <w:rsid w:val="00B92859"/>
    <w:rsid w:val="00B966A0"/>
    <w:rsid w:val="00B978A7"/>
    <w:rsid w:val="00BD0BFF"/>
    <w:rsid w:val="00BD1E8C"/>
    <w:rsid w:val="00C2112F"/>
    <w:rsid w:val="00C22995"/>
    <w:rsid w:val="00C312F5"/>
    <w:rsid w:val="00C33037"/>
    <w:rsid w:val="00C50F62"/>
    <w:rsid w:val="00C75FC8"/>
    <w:rsid w:val="00C849C4"/>
    <w:rsid w:val="00C8566F"/>
    <w:rsid w:val="00C91975"/>
    <w:rsid w:val="00C92AA2"/>
    <w:rsid w:val="00C974B4"/>
    <w:rsid w:val="00CB7AAE"/>
    <w:rsid w:val="00CD496A"/>
    <w:rsid w:val="00CD6786"/>
    <w:rsid w:val="00D14C4E"/>
    <w:rsid w:val="00D17088"/>
    <w:rsid w:val="00D36EDE"/>
    <w:rsid w:val="00D4047B"/>
    <w:rsid w:val="00D40C04"/>
    <w:rsid w:val="00D4728E"/>
    <w:rsid w:val="00D47406"/>
    <w:rsid w:val="00D5676B"/>
    <w:rsid w:val="00D57C15"/>
    <w:rsid w:val="00D6167B"/>
    <w:rsid w:val="00D7185C"/>
    <w:rsid w:val="00D753FA"/>
    <w:rsid w:val="00D7692A"/>
    <w:rsid w:val="00D93128"/>
    <w:rsid w:val="00DB2A77"/>
    <w:rsid w:val="00DC0CA4"/>
    <w:rsid w:val="00DC613F"/>
    <w:rsid w:val="00DC7A75"/>
    <w:rsid w:val="00DD6658"/>
    <w:rsid w:val="00DE2E83"/>
    <w:rsid w:val="00DE5F7E"/>
    <w:rsid w:val="00DF1B27"/>
    <w:rsid w:val="00E36207"/>
    <w:rsid w:val="00E368C8"/>
    <w:rsid w:val="00E45143"/>
    <w:rsid w:val="00E55654"/>
    <w:rsid w:val="00E6683B"/>
    <w:rsid w:val="00E7018A"/>
    <w:rsid w:val="00E71407"/>
    <w:rsid w:val="00E83124"/>
    <w:rsid w:val="00E8641F"/>
    <w:rsid w:val="00EA2728"/>
    <w:rsid w:val="00EA7430"/>
    <w:rsid w:val="00EB675A"/>
    <w:rsid w:val="00ED6218"/>
    <w:rsid w:val="00EF3EBD"/>
    <w:rsid w:val="00EF7CE6"/>
    <w:rsid w:val="00F02795"/>
    <w:rsid w:val="00F0389B"/>
    <w:rsid w:val="00F25DD6"/>
    <w:rsid w:val="00F67D6F"/>
    <w:rsid w:val="00F80C5F"/>
    <w:rsid w:val="00F85F4D"/>
    <w:rsid w:val="00FA36FD"/>
    <w:rsid w:val="00FC1ECA"/>
    <w:rsid w:val="00FD0583"/>
    <w:rsid w:val="00FD1C71"/>
    <w:rsid w:val="00FD4C6E"/>
    <w:rsid w:val="00FD60ED"/>
    <w:rsid w:val="00FE2DB7"/>
    <w:rsid w:val="00FF7006"/>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F57F75-71B0-4571-BF4C-F8F71A37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E06"/>
    <w:pPr>
      <w:tabs>
        <w:tab w:val="center" w:pos="4252"/>
        <w:tab w:val="right" w:pos="8504"/>
      </w:tabs>
      <w:snapToGrid w:val="0"/>
    </w:pPr>
  </w:style>
  <w:style w:type="character" w:customStyle="1" w:styleId="a4">
    <w:name w:val="ヘッダー (文字)"/>
    <w:basedOn w:val="a0"/>
    <w:link w:val="a3"/>
    <w:uiPriority w:val="99"/>
    <w:rsid w:val="002C5E06"/>
  </w:style>
  <w:style w:type="paragraph" w:styleId="a5">
    <w:name w:val="footer"/>
    <w:basedOn w:val="a"/>
    <w:link w:val="a6"/>
    <w:uiPriority w:val="99"/>
    <w:unhideWhenUsed/>
    <w:rsid w:val="002C5E06"/>
    <w:pPr>
      <w:tabs>
        <w:tab w:val="center" w:pos="4252"/>
        <w:tab w:val="right" w:pos="8504"/>
      </w:tabs>
      <w:snapToGrid w:val="0"/>
    </w:pPr>
  </w:style>
  <w:style w:type="character" w:customStyle="1" w:styleId="a6">
    <w:name w:val="フッター (文字)"/>
    <w:basedOn w:val="a0"/>
    <w:link w:val="a5"/>
    <w:uiPriority w:val="99"/>
    <w:rsid w:val="002C5E06"/>
  </w:style>
  <w:style w:type="paragraph" w:styleId="a7">
    <w:name w:val="Date"/>
    <w:basedOn w:val="a"/>
    <w:next w:val="a"/>
    <w:link w:val="a8"/>
    <w:uiPriority w:val="99"/>
    <w:semiHidden/>
    <w:unhideWhenUsed/>
    <w:rsid w:val="00806FD4"/>
  </w:style>
  <w:style w:type="character" w:customStyle="1" w:styleId="a8">
    <w:name w:val="日付 (文字)"/>
    <w:basedOn w:val="a0"/>
    <w:link w:val="a7"/>
    <w:uiPriority w:val="99"/>
    <w:semiHidden/>
    <w:rsid w:val="00806FD4"/>
  </w:style>
  <w:style w:type="paragraph" w:styleId="a9">
    <w:name w:val="Balloon Text"/>
    <w:basedOn w:val="a"/>
    <w:link w:val="aa"/>
    <w:uiPriority w:val="99"/>
    <w:semiHidden/>
    <w:unhideWhenUsed/>
    <w:rsid w:val="00200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E2E"/>
    <w:rPr>
      <w:rFonts w:asciiTheme="majorHAnsi" w:eastAsiaTheme="majorEastAsia" w:hAnsiTheme="majorHAnsi" w:cstheme="majorBidi"/>
      <w:sz w:val="18"/>
      <w:szCs w:val="18"/>
    </w:rPr>
  </w:style>
  <w:style w:type="paragraph" w:customStyle="1" w:styleId="Default">
    <w:name w:val="Default"/>
    <w:rsid w:val="00B6715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C25D-5709-4CBC-814A-178CB12E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JIO</dc:creator>
  <cp:keywords/>
  <dc:description/>
  <cp:lastModifiedBy>JIO</cp:lastModifiedBy>
  <cp:revision>32</cp:revision>
  <cp:lastPrinted>2018-05-31T02:23:00Z</cp:lastPrinted>
  <dcterms:created xsi:type="dcterms:W3CDTF">2018-05-07T10:34:00Z</dcterms:created>
  <dcterms:modified xsi:type="dcterms:W3CDTF">2018-05-31T08:47:00Z</dcterms:modified>
</cp:coreProperties>
</file>